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E0507" w:rsidRDefault="004B2345">
      <w:pPr>
        <w:spacing w:line="360" w:lineRule="auto"/>
        <w:jc w:val="center"/>
        <w:rPr>
          <w:rFonts w:asciiTheme="minorEastAsia" w:eastAsiaTheme="minorEastAsia" w:hAnsiTheme="minorEastAsia" w:cs="微软雅黑"/>
          <w:b/>
          <w:szCs w:val="21"/>
        </w:rPr>
      </w:pPr>
      <w:r>
        <w:rPr>
          <w:rFonts w:asciiTheme="minorEastAsia" w:eastAsiaTheme="minorEastAsia" w:hAnsiTheme="minorEastAsia" w:cs="微软雅黑"/>
          <w:b/>
          <w:szCs w:val="21"/>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994pt;margin-top:883pt;width:39pt;height:28pt;z-index:251658240;mso-position-horizontal-relative:page;mso-position-vertical-relative:top-margin-area">
            <v:imagedata r:id="rId10" o:title=""/>
            <w10:wrap anchorx="page"/>
          </v:shape>
        </w:pict>
      </w:r>
    </w:p>
    <w:p w:rsidR="00EE0507" w:rsidRPr="00EA3E64" w:rsidRDefault="009E1B51">
      <w:pPr>
        <w:pStyle w:val="1"/>
        <w:rPr>
          <w:color w:val="00B050"/>
        </w:rPr>
      </w:pPr>
      <w:r w:rsidRPr="00EA3E64">
        <w:rPr>
          <w:rFonts w:hint="eastAsia"/>
          <w:color w:val="00B050"/>
        </w:rPr>
        <w:t>《广播、电视和移动通信》</w:t>
      </w:r>
    </w:p>
    <w:p w:rsidR="00EE0507" w:rsidRDefault="009E1B51">
      <w:pPr>
        <w:adjustRightInd w:val="0"/>
        <w:snapToGrid w:val="0"/>
        <w:spacing w:line="360" w:lineRule="auto"/>
        <w:jc w:val="left"/>
        <w:rPr>
          <w:rFonts w:asciiTheme="minorEastAsia" w:eastAsiaTheme="minorEastAsia" w:hAnsiTheme="minorEastAsia" w:cs="微软雅黑"/>
          <w:b/>
          <w:color w:val="C00000"/>
          <w:sz w:val="24"/>
        </w:rPr>
      </w:pPr>
      <w:r>
        <w:rPr>
          <w:rFonts w:asciiTheme="minorEastAsia" w:eastAsiaTheme="minorEastAsia" w:hAnsiTheme="minorEastAsia" w:cs="微软雅黑" w:hint="eastAsia"/>
          <w:b/>
          <w:color w:val="C00000"/>
          <w:sz w:val="24"/>
        </w:rPr>
        <w:t>教学模式介绍：</w:t>
      </w:r>
    </w:p>
    <w:p w:rsidR="00EE0507" w:rsidRDefault="009E1B51" w:rsidP="00EA3E64">
      <w:pPr>
        <w:spacing w:line="360" w:lineRule="auto"/>
        <w:ind w:firstLineChars="200" w:firstLine="480"/>
        <w:rPr>
          <w:rFonts w:asciiTheme="minorEastAsia" w:eastAsiaTheme="minorEastAsia" w:hAnsiTheme="minorEastAsia" w:cs="微软雅黑"/>
          <w:bCs/>
          <w:sz w:val="24"/>
        </w:rPr>
      </w:pPr>
      <w:r>
        <w:rPr>
          <w:rFonts w:asciiTheme="minorEastAsia" w:eastAsiaTheme="minorEastAsia" w:hAnsiTheme="minorEastAsia" w:cs="微软雅黑" w:hint="eastAsia"/>
          <w:bCs/>
          <w:sz w:val="24"/>
        </w:rPr>
        <w:t>“传递-接受”教学模式源于赫尔巴特的四段教学法，后来由前苏联</w:t>
      </w:r>
      <w:proofErr w:type="gramStart"/>
      <w:r>
        <w:rPr>
          <w:rFonts w:asciiTheme="minorEastAsia" w:eastAsiaTheme="minorEastAsia" w:hAnsiTheme="minorEastAsia" w:cs="微软雅黑" w:hint="eastAsia"/>
          <w:bCs/>
          <w:sz w:val="24"/>
        </w:rPr>
        <w:t>凯洛</w:t>
      </w:r>
      <w:proofErr w:type="gramEnd"/>
      <w:r>
        <w:rPr>
          <w:rFonts w:asciiTheme="minorEastAsia" w:eastAsiaTheme="minorEastAsia" w:hAnsiTheme="minorEastAsia" w:cs="微软雅黑" w:hint="eastAsia"/>
          <w:bCs/>
          <w:sz w:val="24"/>
        </w:rPr>
        <w:t>夫等人进行改造传入我国。在我国广为流行，很多教师在教学中自觉不自觉地都用这种方法教学。该模式以传授系统知识、培养基本技能为目标。其着眼点</w:t>
      </w:r>
      <w:r>
        <w:rPr>
          <w:rFonts w:asciiTheme="minorEastAsia" w:eastAsiaTheme="minorEastAsia" w:hAnsiTheme="minorEastAsia" w:cs="微软雅黑" w:hint="eastAsia"/>
          <w:bCs/>
          <w:noProof/>
          <w:sz w:val="24"/>
        </w:rPr>
        <w:drawing>
          <wp:inline distT="0" distB="0" distL="114300" distR="114300">
            <wp:extent cx="111760" cy="13970"/>
            <wp:effectExtent l="0" t="0" r="0" b="0"/>
            <wp:docPr id="22" name="图片 2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学科网(www.zxxk.com)--教育资源门户，提供试卷、教案、课件、论文、素材及各类教学资源下载，还有大量而丰富的教学相关资讯！"/>
                    <pic:cNvPicPr>
                      <a:picLocks noChangeAspect="1"/>
                    </pic:cNvPicPr>
                  </pic:nvPicPr>
                  <pic:blipFill>
                    <a:blip r:embed="rId11"/>
                    <a:stretch>
                      <a:fillRect/>
                    </a:stretch>
                  </pic:blipFill>
                  <pic:spPr>
                    <a:xfrm>
                      <a:off x="0" y="0"/>
                      <a:ext cx="111760" cy="13970"/>
                    </a:xfrm>
                    <a:prstGeom prst="rect">
                      <a:avLst/>
                    </a:prstGeom>
                  </pic:spPr>
                </pic:pic>
              </a:graphicData>
            </a:graphic>
          </wp:inline>
        </w:drawing>
      </w:r>
      <w:r>
        <w:rPr>
          <w:rFonts w:asciiTheme="minorEastAsia" w:eastAsiaTheme="minorEastAsia" w:hAnsiTheme="minorEastAsia" w:cs="微软雅黑" w:hint="eastAsia"/>
          <w:bCs/>
          <w:sz w:val="24"/>
        </w:rPr>
        <w:t>在于充分挖掘人的记忆力、推理能力与间接经验在掌握知识方面的作用，使学生比较快速有效地掌握更多的信息量。该模式强调教师的指导作用，认为知识是教师到学生的一种单向传递的作用，非常注重教师的权威性。</w:t>
      </w:r>
    </w:p>
    <w:p w:rsidR="00EE0507" w:rsidRDefault="009E1B51">
      <w:pPr>
        <w:spacing w:line="360" w:lineRule="auto"/>
        <w:rPr>
          <w:rFonts w:asciiTheme="minorEastAsia" w:eastAsiaTheme="minorEastAsia" w:hAnsiTheme="minorEastAsia" w:cs="微软雅黑"/>
          <w:bCs/>
          <w:sz w:val="24"/>
        </w:rPr>
      </w:pPr>
      <w:r>
        <w:rPr>
          <w:rFonts w:asciiTheme="minorEastAsia" w:eastAsiaTheme="minorEastAsia" w:hAnsiTheme="minorEastAsia" w:cs="微软雅黑" w:hint="eastAsia"/>
          <w:bCs/>
          <w:sz w:val="24"/>
        </w:rPr>
        <w:t>“传递-接受”教学模式的课程环节：</w:t>
      </w:r>
    </w:p>
    <w:p w:rsidR="00EE0507" w:rsidRDefault="009E1B51" w:rsidP="00EA3E64">
      <w:pPr>
        <w:spacing w:line="360" w:lineRule="auto"/>
        <w:ind w:firstLineChars="200" w:firstLine="480"/>
        <w:rPr>
          <w:rFonts w:asciiTheme="minorEastAsia" w:eastAsiaTheme="minorEastAsia" w:hAnsiTheme="minorEastAsia" w:cs="微软雅黑"/>
          <w:b/>
          <w:sz w:val="24"/>
        </w:rPr>
      </w:pPr>
      <w:r>
        <w:rPr>
          <w:rFonts w:asciiTheme="minorEastAsia" w:eastAsiaTheme="minorEastAsia" w:hAnsiTheme="minorEastAsia" w:cs="微软雅黑" w:hint="eastAsia"/>
          <w:bCs/>
          <w:sz w:val="24"/>
        </w:rPr>
        <w:t>复习旧课——激发学习动机——讲授新知识——巩固运用——检查评价——间隔性复习</w:t>
      </w:r>
    </w:p>
    <w:p w:rsidR="00EE0507" w:rsidRDefault="009E1B51">
      <w:pPr>
        <w:spacing w:line="360" w:lineRule="auto"/>
        <w:rPr>
          <w:rFonts w:asciiTheme="minorEastAsia" w:eastAsiaTheme="minorEastAsia" w:hAnsiTheme="minorEastAsia" w:cs="微软雅黑"/>
          <w:b/>
          <w:color w:val="C00000"/>
          <w:sz w:val="24"/>
        </w:rPr>
      </w:pPr>
      <w:r>
        <w:rPr>
          <w:rFonts w:asciiTheme="minorEastAsia" w:eastAsiaTheme="minorEastAsia" w:hAnsiTheme="minorEastAsia" w:cs="微软雅黑" w:hint="eastAsia"/>
          <w:b/>
          <w:color w:val="C00000"/>
          <w:sz w:val="24"/>
        </w:rPr>
        <w:t>设计思路说明：</w:t>
      </w:r>
    </w:p>
    <w:p w:rsidR="00EE0507" w:rsidRDefault="009E1B51">
      <w:pPr>
        <w:spacing w:line="360" w:lineRule="auto"/>
        <w:rPr>
          <w:rFonts w:asciiTheme="minorEastAsia" w:eastAsiaTheme="minorEastAsia" w:hAnsiTheme="minorEastAsia" w:cs="微软雅黑"/>
          <w:bCs/>
          <w:sz w:val="24"/>
        </w:rPr>
      </w:pPr>
      <w:r>
        <w:rPr>
          <w:rFonts w:asciiTheme="minorEastAsia" w:eastAsiaTheme="minorEastAsia" w:hAnsiTheme="minorEastAsia" w:cs="微软雅黑" w:hint="eastAsia"/>
          <w:bCs/>
          <w:sz w:val="24"/>
        </w:rPr>
        <w:t>1、复习旧课：生活中有哪些可以接收和发射无线电信号的设备？</w:t>
      </w:r>
    </w:p>
    <w:p w:rsidR="00EE0507" w:rsidRDefault="009E1B51">
      <w:pPr>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bCs/>
          <w:sz w:val="24"/>
        </w:rPr>
        <w:t>2、激发学习动机：</w:t>
      </w:r>
      <w:r>
        <w:rPr>
          <w:rFonts w:asciiTheme="minorEastAsia" w:eastAsiaTheme="minorEastAsia" w:hAnsiTheme="minorEastAsia" w:cs="微软雅黑" w:hint="eastAsia"/>
          <w:sz w:val="24"/>
        </w:rPr>
        <w:t>通过生活中常用的电视、手机等图片引入电磁波的广泛应用，通过问题激发学生的思考，激发学生的求知欲。</w:t>
      </w:r>
    </w:p>
    <w:p w:rsidR="00EE0507" w:rsidRDefault="009E1B51">
      <w:pPr>
        <w:spacing w:line="360" w:lineRule="auto"/>
        <w:rPr>
          <w:rFonts w:asciiTheme="minorEastAsia" w:eastAsiaTheme="minorEastAsia" w:hAnsiTheme="minorEastAsia" w:cs="微软雅黑"/>
          <w:bCs/>
          <w:sz w:val="24"/>
        </w:rPr>
      </w:pPr>
      <w:r>
        <w:rPr>
          <w:rFonts w:asciiTheme="minorEastAsia" w:eastAsiaTheme="minorEastAsia" w:hAnsiTheme="minorEastAsia" w:cs="微软雅黑" w:hint="eastAsia"/>
          <w:bCs/>
          <w:sz w:val="24"/>
        </w:rPr>
        <w:t>3、讲授新知识：发射电磁波的目的是利用它作为载体传递信号；通过讲解无线电广播和电视信号的发射与接收的工作过程，帮助学生理解知识；移动电话的使用十分普遍，学生也有很多使用经验，通过说明设立基地台和阅读科学世界，拓展知识面。</w:t>
      </w:r>
    </w:p>
    <w:p w:rsidR="00EE0507" w:rsidRDefault="009E1B51">
      <w:pPr>
        <w:spacing w:line="360" w:lineRule="auto"/>
        <w:rPr>
          <w:rFonts w:asciiTheme="minorEastAsia" w:eastAsiaTheme="minorEastAsia" w:hAnsiTheme="minorEastAsia" w:cs="微软雅黑"/>
          <w:b/>
          <w:color w:val="C00000"/>
          <w:sz w:val="24"/>
        </w:rPr>
      </w:pPr>
      <w:r>
        <w:rPr>
          <w:rFonts w:asciiTheme="minorEastAsia" w:eastAsiaTheme="minorEastAsia" w:hAnsiTheme="minorEastAsia" w:cs="微软雅黑" w:hint="eastAsia"/>
          <w:bCs/>
          <w:sz w:val="24"/>
        </w:rPr>
        <w:t>4、巩固运用：了解音频、视频、射频等名词。</w:t>
      </w:r>
    </w:p>
    <w:p w:rsidR="00EE0507" w:rsidRDefault="009E1B51">
      <w:pPr>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b/>
          <w:color w:val="C00000"/>
          <w:sz w:val="24"/>
        </w:rPr>
        <w:t>教材分析</w:t>
      </w:r>
    </w:p>
    <w:p w:rsidR="00EE0507" w:rsidRDefault="009E1B51">
      <w:pPr>
        <w:widowControl/>
        <w:snapToGrid w:val="0"/>
        <w:spacing w:line="360" w:lineRule="auto"/>
        <w:ind w:firstLine="424"/>
        <w:jc w:val="left"/>
        <w:rPr>
          <w:rFonts w:asciiTheme="minorEastAsia" w:eastAsiaTheme="minorEastAsia" w:hAnsiTheme="minorEastAsia" w:cs="微软雅黑"/>
          <w:sz w:val="24"/>
        </w:rPr>
      </w:pPr>
      <w:r>
        <w:rPr>
          <w:rFonts w:asciiTheme="minorEastAsia" w:eastAsiaTheme="minorEastAsia" w:hAnsiTheme="minorEastAsia" w:cs="微软雅黑" w:hint="eastAsia"/>
          <w:sz w:val="24"/>
        </w:rPr>
        <w:t xml:space="preserve">   </w:t>
      </w:r>
      <w:r>
        <w:rPr>
          <w:rFonts w:asciiTheme="minorEastAsia" w:eastAsiaTheme="minorEastAsia" w:hAnsiTheme="minorEastAsia" w:cs="微软雅黑" w:hint="eastAsia"/>
          <w:kern w:val="0"/>
          <w:sz w:val="24"/>
        </w:rPr>
        <w:t>本节内容是前面电磁波的海洋一节在实际生活中的拓展应用，又为下一节越来越宽的信息之路作铺垫。</w:t>
      </w:r>
      <w:proofErr w:type="gramStart"/>
      <w:r>
        <w:rPr>
          <w:rFonts w:asciiTheme="minorEastAsia" w:eastAsiaTheme="minorEastAsia" w:hAnsiTheme="minorEastAsia" w:cs="微软雅黑" w:hint="eastAsia"/>
          <w:kern w:val="0"/>
          <w:sz w:val="24"/>
        </w:rPr>
        <w:t>课标对</w:t>
      </w:r>
      <w:proofErr w:type="gramEnd"/>
      <w:r>
        <w:rPr>
          <w:rFonts w:asciiTheme="minorEastAsia" w:eastAsiaTheme="minorEastAsia" w:hAnsiTheme="minorEastAsia" w:cs="微软雅黑" w:hint="eastAsia"/>
          <w:kern w:val="0"/>
          <w:sz w:val="24"/>
        </w:rPr>
        <w:t>本节的内容要求比较低，只要学生了解广</w:t>
      </w:r>
      <w:r>
        <w:rPr>
          <w:rFonts w:asciiTheme="minorEastAsia" w:eastAsiaTheme="minorEastAsia" w:hAnsiTheme="minorEastAsia" w:cs="微软雅黑" w:hint="eastAsia"/>
          <w:kern w:val="0"/>
          <w:sz w:val="24"/>
        </w:rPr>
        <w:lastRenderedPageBreak/>
        <w:t>播、电视和移动通信是如何工作的，并不要求了解技术细节。本节列举了电磁波在实际生活的常见应用，是学生比较熟悉的内容。广播、电视节目都包括信号收集、信号发射、信号接收这三个环节，这是它们的共同点，不同点在于广播利用电磁波传递的是声音信息，电视传播了声音和图像信息，电视传播的信息容量较大，使用电磁波的频率也较高。移动电话就是一个电磁波的发射和接收装置。</w:t>
      </w:r>
    </w:p>
    <w:p w:rsidR="00EE0507" w:rsidRDefault="009E1B51">
      <w:pPr>
        <w:pStyle w:val="a8"/>
        <w:spacing w:before="0" w:after="0" w:line="360" w:lineRule="auto"/>
        <w:ind w:firstLine="420"/>
        <w:rPr>
          <w:rFonts w:asciiTheme="minorEastAsia" w:eastAsiaTheme="minorEastAsia" w:hAnsiTheme="minorEastAsia" w:cs="微软雅黑"/>
        </w:rPr>
      </w:pPr>
      <w:r>
        <w:rPr>
          <w:rFonts w:asciiTheme="minorEastAsia" w:eastAsiaTheme="minorEastAsia" w:hAnsiTheme="minorEastAsia" w:cs="微软雅黑" w:hint="eastAsia"/>
        </w:rPr>
        <w:t>本节教学重点是了解无线电信号的发射和接收过程；教学难点是了解广播</w:t>
      </w:r>
      <w:bookmarkStart w:id="0" w:name="_GoBack"/>
      <w:bookmarkEnd w:id="0"/>
      <w:r>
        <w:rPr>
          <w:rFonts w:asciiTheme="minorEastAsia" w:eastAsiaTheme="minorEastAsia" w:hAnsiTheme="minorEastAsia" w:cs="微软雅黑" w:hint="eastAsia"/>
        </w:rPr>
        <w:t>、电视和无线电话利用电磁波传递信号的基本过程</w:t>
      </w:r>
    </w:p>
    <w:p w:rsidR="00EE0507" w:rsidRDefault="00EE0507">
      <w:pPr>
        <w:spacing w:line="360" w:lineRule="auto"/>
        <w:rPr>
          <w:rFonts w:asciiTheme="minorEastAsia" w:eastAsiaTheme="minorEastAsia" w:hAnsiTheme="minorEastAsia" w:cs="微软雅黑"/>
          <w:sz w:val="24"/>
        </w:rPr>
      </w:pPr>
    </w:p>
    <w:p w:rsidR="00EE0507" w:rsidRDefault="009E1B51">
      <w:pPr>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b/>
          <w:color w:val="C00000"/>
          <w:sz w:val="24"/>
        </w:rPr>
        <w:t>教学目标</w:t>
      </w:r>
    </w:p>
    <w:p w:rsidR="00EE0507" w:rsidRDefault="009E1B51">
      <w:pPr>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b/>
          <w:bCs/>
          <w:sz w:val="24"/>
        </w:rPr>
        <w:t>一、知识与技能</w:t>
      </w:r>
    </w:p>
    <w:p w:rsidR="00EE0507" w:rsidRDefault="009E1B51">
      <w:pPr>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sz w:val="24"/>
        </w:rPr>
        <w:t>1.了解无线电广播的大致工作过程。</w:t>
      </w:r>
    </w:p>
    <w:p w:rsidR="00EE0507" w:rsidRDefault="009E1B51">
      <w:pPr>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sz w:val="24"/>
        </w:rPr>
        <w:t>2.大致了解电视的工作过程。</w:t>
      </w:r>
    </w:p>
    <w:p w:rsidR="00EE0507" w:rsidRDefault="009E1B51">
      <w:pPr>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sz w:val="24"/>
        </w:rPr>
        <w:t>3.了解移动电话是怎样工作的。</w:t>
      </w:r>
    </w:p>
    <w:p w:rsidR="00EE0507" w:rsidRDefault="009E1B51">
      <w:pPr>
        <w:spacing w:line="360" w:lineRule="auto"/>
        <w:rPr>
          <w:rFonts w:asciiTheme="minorEastAsia" w:eastAsiaTheme="minorEastAsia" w:hAnsiTheme="minorEastAsia" w:cs="微软雅黑"/>
          <w:b/>
          <w:bCs/>
          <w:sz w:val="24"/>
        </w:rPr>
      </w:pPr>
      <w:r>
        <w:rPr>
          <w:rFonts w:asciiTheme="minorEastAsia" w:eastAsiaTheme="minorEastAsia" w:hAnsiTheme="minorEastAsia" w:cs="微软雅黑" w:hint="eastAsia"/>
          <w:b/>
          <w:bCs/>
          <w:sz w:val="24"/>
        </w:rPr>
        <w:t>二、过程与方法</w:t>
      </w:r>
    </w:p>
    <w:p w:rsidR="00EE0507" w:rsidRDefault="009E1B51">
      <w:pPr>
        <w:spacing w:line="360" w:lineRule="auto"/>
        <w:rPr>
          <w:rFonts w:asciiTheme="minorEastAsia" w:eastAsiaTheme="minorEastAsia" w:hAnsiTheme="minorEastAsia" w:cs="微软雅黑"/>
          <w:b/>
          <w:bCs/>
          <w:sz w:val="24"/>
        </w:rPr>
      </w:pPr>
      <w:r>
        <w:rPr>
          <w:rFonts w:asciiTheme="minorEastAsia" w:eastAsiaTheme="minorEastAsia" w:hAnsiTheme="minorEastAsia" w:cs="微软雅黑" w:hint="eastAsia"/>
          <w:sz w:val="24"/>
        </w:rPr>
        <w:t>通过了解广播、电视和移动电话的工作过程，初步认识科技对现代生活的影响。</w:t>
      </w:r>
    </w:p>
    <w:p w:rsidR="00EE0507" w:rsidRDefault="009E1B51">
      <w:pPr>
        <w:spacing w:line="360" w:lineRule="auto"/>
        <w:rPr>
          <w:rFonts w:asciiTheme="minorEastAsia" w:eastAsiaTheme="minorEastAsia" w:hAnsiTheme="minorEastAsia" w:cs="微软雅黑"/>
          <w:b/>
          <w:bCs/>
          <w:sz w:val="24"/>
        </w:rPr>
      </w:pPr>
      <w:r>
        <w:rPr>
          <w:rFonts w:asciiTheme="minorEastAsia" w:eastAsiaTheme="minorEastAsia" w:hAnsiTheme="minorEastAsia" w:cs="微软雅黑" w:hint="eastAsia"/>
          <w:b/>
          <w:bCs/>
          <w:sz w:val="24"/>
        </w:rPr>
        <w:t>三、情感态度与价值观</w:t>
      </w:r>
    </w:p>
    <w:p w:rsidR="00EE0507" w:rsidRDefault="009E1B51">
      <w:pPr>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sz w:val="24"/>
        </w:rPr>
        <w:t>通过学习广播、电视和移动通信，体验现代应用科技的价值。</w:t>
      </w:r>
    </w:p>
    <w:p w:rsidR="00EE0507" w:rsidRDefault="009E1B51">
      <w:pPr>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b/>
          <w:color w:val="C00000"/>
          <w:sz w:val="24"/>
        </w:rPr>
        <w:t>教学重难点</w:t>
      </w:r>
    </w:p>
    <w:p w:rsidR="00EE0507" w:rsidRDefault="009E1B51">
      <w:pPr>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b/>
          <w:bCs/>
          <w:sz w:val="24"/>
        </w:rPr>
        <w:t>【教学重点】</w:t>
      </w:r>
      <w:r>
        <w:rPr>
          <w:rFonts w:asciiTheme="minorEastAsia" w:eastAsiaTheme="minorEastAsia" w:hAnsiTheme="minorEastAsia" w:cs="微软雅黑" w:hint="eastAsia"/>
          <w:sz w:val="24"/>
        </w:rPr>
        <w:t>无线电信号的发射和接收过程。</w:t>
      </w:r>
    </w:p>
    <w:p w:rsidR="00EE0507" w:rsidRDefault="009E1B51">
      <w:pPr>
        <w:spacing w:line="360" w:lineRule="auto"/>
        <w:outlineLvl w:val="0"/>
        <w:rPr>
          <w:rFonts w:asciiTheme="minorEastAsia" w:eastAsiaTheme="minorEastAsia" w:hAnsiTheme="minorEastAsia" w:cs="微软雅黑"/>
          <w:sz w:val="24"/>
        </w:rPr>
      </w:pPr>
      <w:r>
        <w:rPr>
          <w:rFonts w:asciiTheme="minorEastAsia" w:eastAsiaTheme="minorEastAsia" w:hAnsiTheme="minorEastAsia" w:cs="微软雅黑" w:hint="eastAsia"/>
          <w:b/>
          <w:bCs/>
          <w:sz w:val="24"/>
        </w:rPr>
        <w:t>【教学难点】</w:t>
      </w:r>
      <w:r>
        <w:rPr>
          <w:rFonts w:asciiTheme="minorEastAsia" w:eastAsiaTheme="minorEastAsia" w:hAnsiTheme="minorEastAsia" w:cs="微软雅黑" w:hint="eastAsia"/>
          <w:sz w:val="24"/>
        </w:rPr>
        <w:t>移动电话的工作过程。</w:t>
      </w:r>
    </w:p>
    <w:p w:rsidR="00EE0507" w:rsidRDefault="009E1B51">
      <w:pPr>
        <w:pStyle w:val="12"/>
        <w:spacing w:line="360" w:lineRule="auto"/>
        <w:ind w:firstLineChars="0" w:firstLine="0"/>
        <w:jc w:val="left"/>
        <w:rPr>
          <w:rFonts w:asciiTheme="minorEastAsia" w:eastAsiaTheme="minorEastAsia" w:hAnsiTheme="minorEastAsia" w:cs="微软雅黑"/>
          <w:b/>
          <w:color w:val="C00000"/>
          <w:sz w:val="24"/>
        </w:rPr>
      </w:pPr>
      <w:r>
        <w:rPr>
          <w:rFonts w:asciiTheme="minorEastAsia" w:eastAsiaTheme="minorEastAsia" w:hAnsiTheme="minorEastAsia" w:cs="微软雅黑" w:hint="eastAsia"/>
          <w:b/>
          <w:color w:val="C00000"/>
          <w:sz w:val="24"/>
        </w:rPr>
        <w:t>课前准备</w:t>
      </w:r>
    </w:p>
    <w:p w:rsidR="00EE0507" w:rsidRDefault="009E1B51">
      <w:pPr>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sz w:val="24"/>
        </w:rPr>
        <w:t>学生课前收集、整理的资料，收音机、电视机和移动电话各一台，教师用多媒体课件。</w:t>
      </w:r>
    </w:p>
    <w:p w:rsidR="00EE0507" w:rsidRDefault="009E1B51">
      <w:pPr>
        <w:spacing w:line="360" w:lineRule="auto"/>
        <w:rPr>
          <w:rFonts w:asciiTheme="minorEastAsia" w:eastAsiaTheme="minorEastAsia" w:hAnsiTheme="minorEastAsia" w:cs="微软雅黑"/>
          <w:b/>
          <w:bCs/>
          <w:sz w:val="24"/>
        </w:rPr>
      </w:pPr>
      <w:r>
        <w:rPr>
          <w:rFonts w:asciiTheme="minorEastAsia" w:eastAsiaTheme="minorEastAsia" w:hAnsiTheme="minorEastAsia" w:cs="微软雅黑" w:hint="eastAsia"/>
          <w:b/>
          <w:color w:val="C00000"/>
          <w:sz w:val="24"/>
        </w:rPr>
        <w:lastRenderedPageBreak/>
        <w:t>教学过程</w:t>
      </w:r>
    </w:p>
    <w:p w:rsidR="00EE0507" w:rsidRDefault="009E1B51">
      <w:pPr>
        <w:numPr>
          <w:ilvl w:val="0"/>
          <w:numId w:val="1"/>
        </w:numPr>
        <w:spacing w:line="360" w:lineRule="auto"/>
        <w:rPr>
          <w:rFonts w:asciiTheme="minorEastAsia" w:eastAsiaTheme="minorEastAsia" w:hAnsiTheme="minorEastAsia" w:cs="微软雅黑"/>
          <w:b/>
          <w:sz w:val="24"/>
        </w:rPr>
      </w:pPr>
      <w:r>
        <w:rPr>
          <w:rFonts w:asciiTheme="minorEastAsia" w:eastAsiaTheme="minorEastAsia" w:hAnsiTheme="minorEastAsia" w:cs="微软雅黑" w:hint="eastAsia"/>
          <w:b/>
          <w:sz w:val="24"/>
        </w:rPr>
        <w:t>复习旧课：</w:t>
      </w:r>
    </w:p>
    <w:p w:rsidR="00EE0507" w:rsidRDefault="009E1B51">
      <w:pPr>
        <w:spacing w:line="360" w:lineRule="auto"/>
        <w:rPr>
          <w:rFonts w:asciiTheme="minorEastAsia" w:eastAsiaTheme="minorEastAsia" w:hAnsiTheme="minorEastAsia" w:cs="微软雅黑"/>
          <w:bCs/>
          <w:sz w:val="24"/>
        </w:rPr>
      </w:pPr>
      <w:r>
        <w:rPr>
          <w:rFonts w:asciiTheme="minorEastAsia" w:eastAsiaTheme="minorEastAsia" w:hAnsiTheme="minorEastAsia" w:cs="微软雅黑" w:hint="eastAsia"/>
          <w:bCs/>
          <w:sz w:val="24"/>
        </w:rPr>
        <w:t>生活中有哪些可以接收和发射无线电信号的设备？</w:t>
      </w:r>
    </w:p>
    <w:p w:rsidR="00EE0507" w:rsidRDefault="009E1B51">
      <w:pPr>
        <w:numPr>
          <w:ilvl w:val="0"/>
          <w:numId w:val="1"/>
        </w:numPr>
        <w:spacing w:line="360" w:lineRule="auto"/>
        <w:rPr>
          <w:rFonts w:asciiTheme="minorEastAsia" w:eastAsiaTheme="minorEastAsia" w:hAnsiTheme="minorEastAsia" w:cs="微软雅黑"/>
          <w:b/>
          <w:sz w:val="24"/>
        </w:rPr>
      </w:pPr>
      <w:r>
        <w:rPr>
          <w:rFonts w:asciiTheme="minorEastAsia" w:eastAsiaTheme="minorEastAsia" w:hAnsiTheme="minorEastAsia" w:cs="微软雅黑" w:hint="eastAsia"/>
          <w:b/>
          <w:sz w:val="24"/>
        </w:rPr>
        <w:t>激发学习动机：</w:t>
      </w:r>
    </w:p>
    <w:p w:rsidR="00EE0507" w:rsidRDefault="009E1B51" w:rsidP="00EA3E64">
      <w:pPr>
        <w:spacing w:line="360" w:lineRule="auto"/>
        <w:ind w:firstLineChars="200" w:firstLine="482"/>
        <w:rPr>
          <w:rFonts w:asciiTheme="minorEastAsia" w:eastAsiaTheme="minorEastAsia" w:hAnsiTheme="minorEastAsia" w:cs="微软雅黑"/>
          <w:b/>
          <w:sz w:val="24"/>
        </w:rPr>
      </w:pPr>
      <w:r>
        <w:rPr>
          <w:rFonts w:asciiTheme="minorEastAsia" w:eastAsiaTheme="minorEastAsia" w:hAnsiTheme="minorEastAsia" w:cs="微软雅黑" w:hint="eastAsia"/>
          <w:b/>
          <w:sz w:val="24"/>
        </w:rPr>
        <w:t>课件展示图片</w:t>
      </w:r>
    </w:p>
    <w:p w:rsidR="00EE0507" w:rsidRDefault="009E1B51" w:rsidP="00EA3E64">
      <w:pPr>
        <w:spacing w:line="360" w:lineRule="auto"/>
        <w:ind w:firstLineChars="200" w:firstLine="480"/>
        <w:rPr>
          <w:rFonts w:asciiTheme="minorEastAsia" w:eastAsiaTheme="minorEastAsia" w:hAnsiTheme="minorEastAsia" w:cs="微软雅黑"/>
          <w:sz w:val="24"/>
        </w:rPr>
      </w:pPr>
      <w:r>
        <w:rPr>
          <w:rFonts w:asciiTheme="minorEastAsia" w:eastAsiaTheme="minorEastAsia" w:hAnsiTheme="minorEastAsia" w:cs="微软雅黑" w:hint="eastAsia"/>
          <w:noProof/>
          <w:sz w:val="24"/>
        </w:rPr>
        <w:drawing>
          <wp:inline distT="0" distB="0" distL="114300" distR="114300">
            <wp:extent cx="1200150" cy="1180465"/>
            <wp:effectExtent l="0" t="0" r="0" b="635"/>
            <wp:docPr id="3" name="图片 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descr="学科网(www.zxxk.com)--教育资源门户，提供试卷、教案、课件、论文、素材及各类教学资源下载，还有大量而丰富的教学相关资讯！"/>
                    <pic:cNvPicPr>
                      <a:picLocks noChangeAspect="1"/>
                    </pic:cNvPicPr>
                  </pic:nvPicPr>
                  <pic:blipFill>
                    <a:blip r:embed="rId12"/>
                    <a:stretch>
                      <a:fillRect/>
                    </a:stretch>
                  </pic:blipFill>
                  <pic:spPr>
                    <a:xfrm>
                      <a:off x="0" y="0"/>
                      <a:ext cx="1200150" cy="1180465"/>
                    </a:xfrm>
                    <a:prstGeom prst="rect">
                      <a:avLst/>
                    </a:prstGeom>
                    <a:noFill/>
                    <a:ln w="9525">
                      <a:noFill/>
                    </a:ln>
                  </pic:spPr>
                </pic:pic>
              </a:graphicData>
            </a:graphic>
          </wp:inline>
        </w:drawing>
      </w:r>
      <w:r>
        <w:rPr>
          <w:rFonts w:asciiTheme="minorEastAsia" w:eastAsiaTheme="minorEastAsia" w:hAnsiTheme="minorEastAsia" w:cs="微软雅黑" w:hint="eastAsia"/>
          <w:noProof/>
          <w:sz w:val="24"/>
        </w:rPr>
        <w:drawing>
          <wp:inline distT="0" distB="0" distL="114300" distR="114300">
            <wp:extent cx="987425" cy="1157605"/>
            <wp:effectExtent l="0" t="0" r="3175" b="4445"/>
            <wp:docPr id="2" name="图片 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学科网(www.zxxk.com)--教育资源门户，提供试卷、教案、课件、论文、素材及各类教学资源下载，还有大量而丰富的教学相关资讯！"/>
                    <pic:cNvPicPr>
                      <a:picLocks noChangeAspect="1"/>
                    </pic:cNvPicPr>
                  </pic:nvPicPr>
                  <pic:blipFill>
                    <a:blip r:embed="rId13"/>
                    <a:stretch>
                      <a:fillRect/>
                    </a:stretch>
                  </pic:blipFill>
                  <pic:spPr>
                    <a:xfrm>
                      <a:off x="0" y="0"/>
                      <a:ext cx="987425" cy="1157605"/>
                    </a:xfrm>
                    <a:prstGeom prst="rect">
                      <a:avLst/>
                    </a:prstGeom>
                    <a:noFill/>
                    <a:ln w="9525">
                      <a:noFill/>
                    </a:ln>
                  </pic:spPr>
                </pic:pic>
              </a:graphicData>
            </a:graphic>
          </wp:inline>
        </w:drawing>
      </w:r>
    </w:p>
    <w:p w:rsidR="00EE0507" w:rsidRDefault="009E1B51" w:rsidP="00EA3E64">
      <w:pPr>
        <w:spacing w:line="360" w:lineRule="auto"/>
        <w:ind w:firstLineChars="200" w:firstLine="480"/>
        <w:rPr>
          <w:rFonts w:asciiTheme="minorEastAsia" w:eastAsiaTheme="minorEastAsia" w:hAnsiTheme="minorEastAsia" w:cs="微软雅黑"/>
          <w:sz w:val="24"/>
        </w:rPr>
      </w:pPr>
      <w:r>
        <w:rPr>
          <w:rFonts w:asciiTheme="minorEastAsia" w:eastAsiaTheme="minorEastAsia" w:hAnsiTheme="minorEastAsia" w:cs="微软雅黑" w:hint="eastAsia"/>
          <w:sz w:val="24"/>
        </w:rPr>
        <w:t xml:space="preserve">电视、电话已经走进了千家万户，有了电视能让我们坐在家里了解世界，有了移动电话使通讯更加方便。那么它们是怎样利用电磁波来传递声音和图像信号呢？ </w:t>
      </w:r>
    </w:p>
    <w:p w:rsidR="00EE0507" w:rsidRDefault="009E1B51">
      <w:pPr>
        <w:numPr>
          <w:ilvl w:val="0"/>
          <w:numId w:val="1"/>
        </w:numPr>
        <w:spacing w:line="360" w:lineRule="auto"/>
        <w:rPr>
          <w:rFonts w:asciiTheme="minorEastAsia" w:eastAsiaTheme="minorEastAsia" w:hAnsiTheme="minorEastAsia" w:cs="微软雅黑"/>
          <w:b/>
          <w:sz w:val="24"/>
        </w:rPr>
      </w:pPr>
      <w:r>
        <w:rPr>
          <w:rFonts w:asciiTheme="minorEastAsia" w:eastAsiaTheme="minorEastAsia" w:hAnsiTheme="minorEastAsia" w:cs="微软雅黑" w:hint="eastAsia"/>
          <w:b/>
          <w:sz w:val="24"/>
        </w:rPr>
        <w:t>讲授新知识：</w:t>
      </w:r>
    </w:p>
    <w:p w:rsidR="00EE0507" w:rsidRDefault="009E1B51">
      <w:pPr>
        <w:spacing w:line="360" w:lineRule="auto"/>
        <w:rPr>
          <w:rFonts w:asciiTheme="minorEastAsia" w:eastAsiaTheme="minorEastAsia" w:hAnsiTheme="minorEastAsia" w:cs="微软雅黑"/>
          <w:b/>
          <w:bCs/>
          <w:sz w:val="24"/>
        </w:rPr>
      </w:pPr>
      <w:r>
        <w:rPr>
          <w:rFonts w:asciiTheme="minorEastAsia" w:eastAsiaTheme="minorEastAsia" w:hAnsiTheme="minorEastAsia" w:cs="微软雅黑" w:hint="eastAsia"/>
          <w:b/>
          <w:bCs/>
          <w:sz w:val="24"/>
        </w:rPr>
        <w:t>（一）无线电广播信号的发射过程——广播电台</w:t>
      </w:r>
    </w:p>
    <w:p w:rsidR="00EE0507" w:rsidRDefault="009E1B51">
      <w:pPr>
        <w:spacing w:line="360" w:lineRule="auto"/>
        <w:rPr>
          <w:rFonts w:asciiTheme="minorEastAsia" w:eastAsiaTheme="minorEastAsia" w:hAnsiTheme="minorEastAsia" w:cs="微软雅黑"/>
          <w:b/>
          <w:color w:val="FF0000"/>
          <w:sz w:val="24"/>
        </w:rPr>
      </w:pPr>
      <w:r>
        <w:rPr>
          <w:rFonts w:asciiTheme="minorEastAsia" w:eastAsiaTheme="minorEastAsia" w:hAnsiTheme="minorEastAsia" w:cs="微软雅黑" w:hint="eastAsia"/>
          <w:b/>
          <w:noProof/>
          <w:color w:val="FF0000"/>
          <w:sz w:val="24"/>
        </w:rPr>
        <w:drawing>
          <wp:inline distT="0" distB="0" distL="114300" distR="114300">
            <wp:extent cx="2297430" cy="1265555"/>
            <wp:effectExtent l="0" t="0" r="7620" b="10795"/>
            <wp:docPr id="8" name="图片 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descr="学科网(www.zxxk.com)--教育资源门户，提供试卷、教案、课件、论文、素材及各类教学资源下载，还有大量而丰富的教学相关资讯！"/>
                    <pic:cNvPicPr>
                      <a:picLocks noChangeAspect="1"/>
                    </pic:cNvPicPr>
                  </pic:nvPicPr>
                  <pic:blipFill>
                    <a:blip r:embed="rId14"/>
                    <a:stretch>
                      <a:fillRect/>
                    </a:stretch>
                  </pic:blipFill>
                  <pic:spPr>
                    <a:xfrm>
                      <a:off x="0" y="0"/>
                      <a:ext cx="2297430" cy="1265555"/>
                    </a:xfrm>
                    <a:prstGeom prst="rect">
                      <a:avLst/>
                    </a:prstGeom>
                    <a:noFill/>
                    <a:ln w="9525">
                      <a:noFill/>
                    </a:ln>
                  </pic:spPr>
                </pic:pic>
              </a:graphicData>
            </a:graphic>
          </wp:inline>
        </w:drawing>
      </w:r>
    </w:p>
    <w:p w:rsidR="00EE0507" w:rsidRDefault="009E1B51">
      <w:pPr>
        <w:spacing w:line="360" w:lineRule="auto"/>
        <w:rPr>
          <w:rFonts w:asciiTheme="minorEastAsia" w:eastAsiaTheme="minorEastAsia" w:hAnsiTheme="minorEastAsia" w:cs="微软雅黑"/>
          <w:b/>
          <w:color w:val="FF0000"/>
          <w:sz w:val="24"/>
        </w:rPr>
      </w:pPr>
      <w:r>
        <w:rPr>
          <w:rFonts w:asciiTheme="minorEastAsia" w:eastAsiaTheme="minorEastAsia" w:hAnsiTheme="minorEastAsia" w:cs="微软雅黑" w:hint="eastAsia"/>
          <w:b/>
          <w:color w:val="FF0000"/>
          <w:sz w:val="24"/>
        </w:rPr>
        <w:t>[自学提纲]</w:t>
      </w:r>
    </w:p>
    <w:p w:rsidR="00EE0507" w:rsidRDefault="009E1B51">
      <w:pPr>
        <w:spacing w:line="360" w:lineRule="auto"/>
        <w:rPr>
          <w:rFonts w:asciiTheme="minorEastAsia" w:eastAsiaTheme="minorEastAsia" w:hAnsiTheme="minorEastAsia" w:cs="微软雅黑"/>
          <w:b/>
          <w:sz w:val="24"/>
        </w:rPr>
      </w:pPr>
      <w:r>
        <w:rPr>
          <w:rFonts w:asciiTheme="minorEastAsia" w:eastAsiaTheme="minorEastAsia" w:hAnsiTheme="minorEastAsia" w:cs="微软雅黑" w:hint="eastAsia"/>
          <w:b/>
          <w:sz w:val="24"/>
        </w:rPr>
        <w:t>通过阅读课本154页，完成课件展示的内容：（时间3min）</w:t>
      </w:r>
    </w:p>
    <w:p w:rsidR="00EE0507" w:rsidRDefault="009E1B51">
      <w:pPr>
        <w:autoSpaceDN w:val="0"/>
        <w:adjustRightInd w:val="0"/>
        <w:snapToGrid w:val="0"/>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sz w:val="24"/>
        </w:rPr>
        <w:t>1.无线电广播信号的发射和接收分别由________和________来完成。</w:t>
      </w:r>
    </w:p>
    <w:p w:rsidR="00EE0507" w:rsidRDefault="009E1B51">
      <w:pPr>
        <w:pStyle w:val="a3"/>
        <w:adjustRightInd w:val="0"/>
        <w:snapToGrid w:val="0"/>
        <w:spacing w:line="360" w:lineRule="auto"/>
        <w:rPr>
          <w:rFonts w:asciiTheme="minorEastAsia" w:eastAsiaTheme="minorEastAsia" w:hAnsiTheme="minorEastAsia" w:cs="微软雅黑"/>
          <w:sz w:val="24"/>
          <w:szCs w:val="24"/>
          <w:u w:val="single"/>
        </w:rPr>
      </w:pPr>
      <w:r>
        <w:rPr>
          <w:rFonts w:asciiTheme="minorEastAsia" w:eastAsiaTheme="minorEastAsia" w:hAnsiTheme="minorEastAsia" w:cs="微软雅黑" w:hint="eastAsia"/>
          <w:sz w:val="24"/>
          <w:szCs w:val="24"/>
        </w:rPr>
        <w:t>2.用________传递声音信号，需要把声音信号转变为电信号加载到________上，再把载有这种信号的电磁波向外界发射出去，在接收处需要把加载在电磁波上的</w:t>
      </w:r>
      <w:r>
        <w:rPr>
          <w:rFonts w:asciiTheme="minorEastAsia" w:eastAsiaTheme="minorEastAsia" w:hAnsiTheme="minorEastAsia" w:cs="微软雅黑" w:hint="eastAsia"/>
          <w:sz w:val="24"/>
          <w:szCs w:val="24"/>
        </w:rPr>
        <w:lastRenderedPageBreak/>
        <w:t>信号取出并放大，然后还原为________。</w:t>
      </w:r>
    </w:p>
    <w:p w:rsidR="00EE0507" w:rsidRDefault="009E1B51">
      <w:pPr>
        <w:spacing w:line="360" w:lineRule="auto"/>
        <w:rPr>
          <w:rFonts w:asciiTheme="minorEastAsia" w:eastAsiaTheme="minorEastAsia" w:hAnsiTheme="minorEastAsia" w:cs="微软雅黑"/>
          <w:b/>
          <w:color w:val="FF0000"/>
          <w:sz w:val="24"/>
        </w:rPr>
      </w:pPr>
      <w:r>
        <w:rPr>
          <w:rFonts w:asciiTheme="minorEastAsia" w:eastAsiaTheme="minorEastAsia" w:hAnsiTheme="minorEastAsia" w:cs="微软雅黑" w:hint="eastAsia"/>
          <w:b/>
          <w:color w:val="FF0000"/>
          <w:sz w:val="24"/>
        </w:rPr>
        <w:t>[精讲点拨]</w:t>
      </w:r>
    </w:p>
    <w:p w:rsidR="00EE0507" w:rsidRDefault="009E1B51" w:rsidP="00EA3E64">
      <w:pPr>
        <w:autoSpaceDN w:val="0"/>
        <w:adjustRightInd w:val="0"/>
        <w:snapToGrid w:val="0"/>
        <w:spacing w:line="360" w:lineRule="auto"/>
        <w:ind w:firstLineChars="200" w:firstLine="480"/>
        <w:rPr>
          <w:rFonts w:asciiTheme="minorEastAsia" w:eastAsiaTheme="minorEastAsia" w:hAnsiTheme="minorEastAsia" w:cs="微软雅黑"/>
          <w:sz w:val="24"/>
        </w:rPr>
      </w:pPr>
      <w:r>
        <w:rPr>
          <w:rFonts w:asciiTheme="minorEastAsia" w:eastAsiaTheme="minorEastAsia" w:hAnsiTheme="minorEastAsia" w:cs="微软雅黑" w:hint="eastAsia"/>
          <w:sz w:val="24"/>
        </w:rPr>
        <w:t xml:space="preserve">电磁波传递信息又快又远，无线电通信就是利用它作为“载体”来传递信息，进行无线电通信。 </w:t>
      </w:r>
    </w:p>
    <w:p w:rsidR="00EE0507" w:rsidRDefault="009E1B51" w:rsidP="00EA3E64">
      <w:pPr>
        <w:autoSpaceDN w:val="0"/>
        <w:adjustRightInd w:val="0"/>
        <w:snapToGrid w:val="0"/>
        <w:spacing w:line="360" w:lineRule="auto"/>
        <w:ind w:firstLineChars="200" w:firstLine="480"/>
        <w:rPr>
          <w:rFonts w:asciiTheme="minorEastAsia" w:eastAsiaTheme="minorEastAsia" w:hAnsiTheme="minorEastAsia" w:cs="微软雅黑"/>
          <w:sz w:val="24"/>
        </w:rPr>
      </w:pPr>
      <w:r>
        <w:rPr>
          <w:rFonts w:asciiTheme="minorEastAsia" w:eastAsiaTheme="minorEastAsia" w:hAnsiTheme="minorEastAsia" w:cs="微软雅黑" w:hint="eastAsia"/>
          <w:sz w:val="24"/>
        </w:rPr>
        <w:t>发射电磁波是为了利用它作为传递信号的载体，正如放飞信鸽是为了用信鸽来传送信件一样。无线广播的信号由广播电台以电磁波的形式向外发射。</w:t>
      </w:r>
    </w:p>
    <w:p w:rsidR="00EE0507" w:rsidRDefault="009E1B51" w:rsidP="00EA3E64">
      <w:pPr>
        <w:autoSpaceDN w:val="0"/>
        <w:adjustRightInd w:val="0"/>
        <w:snapToGrid w:val="0"/>
        <w:spacing w:line="360" w:lineRule="auto"/>
        <w:ind w:firstLineChars="200" w:firstLine="480"/>
        <w:rPr>
          <w:rFonts w:asciiTheme="minorEastAsia" w:eastAsiaTheme="minorEastAsia" w:hAnsiTheme="minorEastAsia" w:cs="微软雅黑"/>
          <w:sz w:val="24"/>
        </w:rPr>
      </w:pPr>
      <w:r>
        <w:rPr>
          <w:rFonts w:asciiTheme="minorEastAsia" w:eastAsiaTheme="minorEastAsia" w:hAnsiTheme="minorEastAsia" w:cs="微软雅黑" w:hint="eastAsia"/>
          <w:sz w:val="24"/>
        </w:rPr>
        <w:t>如图所示是无线电广播的发射过程。在电台，播音员的声音首先通过话筒转化成电信号，然后用调制器把音频电信号加载到高频电磁波（载波）上，再通过天线发射到空中，传向各地。这就如同将信缚到了鸽子身上，飞鸽携带信息飞向各地相似。</w:t>
      </w:r>
    </w:p>
    <w:p w:rsidR="00EE0507" w:rsidRDefault="009E1B51" w:rsidP="00EA3E64">
      <w:pPr>
        <w:autoSpaceDN w:val="0"/>
        <w:adjustRightInd w:val="0"/>
        <w:snapToGrid w:val="0"/>
        <w:spacing w:line="360" w:lineRule="auto"/>
        <w:ind w:firstLineChars="200" w:firstLine="480"/>
        <w:jc w:val="left"/>
        <w:rPr>
          <w:rFonts w:asciiTheme="minorEastAsia" w:eastAsiaTheme="minorEastAsia" w:hAnsiTheme="minorEastAsia" w:cs="微软雅黑"/>
          <w:sz w:val="24"/>
        </w:rPr>
      </w:pPr>
      <w:r>
        <w:rPr>
          <w:rFonts w:asciiTheme="minorEastAsia" w:eastAsiaTheme="minorEastAsia" w:hAnsiTheme="minorEastAsia" w:cs="微软雅黑" w:hint="eastAsia"/>
          <w:sz w:val="24"/>
        </w:rPr>
        <w:t>这里无线电广播传递的是声音。在电台先要把声音变成电信号，如同家鸽只能缚上信纸而不能携带口信（人可传话）。但电信号较弱不能直接用来发</w:t>
      </w:r>
      <w:r>
        <w:rPr>
          <w:rFonts w:asciiTheme="minorEastAsia" w:eastAsiaTheme="minorEastAsia" w:hAnsiTheme="minorEastAsia" w:cs="微软雅黑" w:hint="eastAsia"/>
          <w:noProof/>
          <w:sz w:val="24"/>
        </w:rPr>
        <w:drawing>
          <wp:inline distT="0" distB="0" distL="114300" distR="114300">
            <wp:extent cx="172720" cy="20320"/>
            <wp:effectExtent l="0" t="0" r="0" b="0"/>
            <wp:docPr id="23" name="图片 2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学科网(www.zxxk.com)--教育资源门户，提供试卷、教案、课件、论文、素材及各类教学资源下载，还有大量而丰富的教学相关资讯！"/>
                    <pic:cNvPicPr>
                      <a:picLocks noChangeAspect="1"/>
                    </pic:cNvPicPr>
                  </pic:nvPicPr>
                  <pic:blipFill>
                    <a:blip r:embed="rId11"/>
                    <a:stretch>
                      <a:fillRect/>
                    </a:stretch>
                  </pic:blipFill>
                  <pic:spPr>
                    <a:xfrm>
                      <a:off x="0" y="0"/>
                      <a:ext cx="172720" cy="20320"/>
                    </a:xfrm>
                    <a:prstGeom prst="rect">
                      <a:avLst/>
                    </a:prstGeom>
                  </pic:spPr>
                </pic:pic>
              </a:graphicData>
            </a:graphic>
          </wp:inline>
        </w:drawing>
      </w:r>
      <w:r>
        <w:rPr>
          <w:rFonts w:asciiTheme="minorEastAsia" w:eastAsiaTheme="minorEastAsia" w:hAnsiTheme="minorEastAsia" w:cs="微软雅黑" w:hint="eastAsia"/>
          <w:sz w:val="24"/>
        </w:rPr>
        <w:t>射，所以要加到高频（载波）上，这样才能传播得远。</w:t>
      </w:r>
    </w:p>
    <w:p w:rsidR="00EE0507" w:rsidRDefault="009E1B51">
      <w:pPr>
        <w:adjustRightInd w:val="0"/>
        <w:snapToGrid w:val="0"/>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b/>
          <w:bCs/>
          <w:sz w:val="24"/>
        </w:rPr>
        <w:t>（二）无线电广播信号的接收过程—— 收音机</w:t>
      </w:r>
    </w:p>
    <w:p w:rsidR="00EE0507" w:rsidRDefault="00EE0507">
      <w:pPr>
        <w:spacing w:line="360" w:lineRule="auto"/>
        <w:rPr>
          <w:rFonts w:asciiTheme="minorEastAsia" w:eastAsiaTheme="minorEastAsia" w:hAnsiTheme="minorEastAsia" w:cs="微软雅黑"/>
          <w:b/>
          <w:color w:val="FF0000"/>
          <w:sz w:val="24"/>
        </w:rPr>
      </w:pPr>
    </w:p>
    <w:p w:rsidR="00EE0507" w:rsidRDefault="009E1B51">
      <w:pPr>
        <w:spacing w:line="360" w:lineRule="auto"/>
        <w:rPr>
          <w:rFonts w:asciiTheme="minorEastAsia" w:eastAsiaTheme="minorEastAsia" w:hAnsiTheme="minorEastAsia" w:cs="微软雅黑"/>
          <w:b/>
          <w:color w:val="FF0000"/>
          <w:sz w:val="24"/>
        </w:rPr>
      </w:pPr>
      <w:r>
        <w:rPr>
          <w:rFonts w:asciiTheme="minorEastAsia" w:eastAsiaTheme="minorEastAsia" w:hAnsiTheme="minorEastAsia" w:cs="微软雅黑" w:hint="eastAsia"/>
          <w:b/>
          <w:noProof/>
          <w:color w:val="FF0000"/>
          <w:sz w:val="24"/>
        </w:rPr>
        <w:drawing>
          <wp:inline distT="0" distB="0" distL="114300" distR="114300">
            <wp:extent cx="1484630" cy="1351915"/>
            <wp:effectExtent l="0" t="0" r="1270" b="635"/>
            <wp:docPr id="9" name="图片 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4" descr="学科网(www.zxxk.com)--教育资源门户，提供试卷、教案、课件、论文、素材及各类教学资源下载，还有大量而丰富的教学相关资讯！"/>
                    <pic:cNvPicPr>
                      <a:picLocks noChangeAspect="1"/>
                    </pic:cNvPicPr>
                  </pic:nvPicPr>
                  <pic:blipFill>
                    <a:blip r:embed="rId15"/>
                    <a:stretch>
                      <a:fillRect/>
                    </a:stretch>
                  </pic:blipFill>
                  <pic:spPr>
                    <a:xfrm>
                      <a:off x="0" y="0"/>
                      <a:ext cx="1484630" cy="1351915"/>
                    </a:xfrm>
                    <a:prstGeom prst="rect">
                      <a:avLst/>
                    </a:prstGeom>
                    <a:noFill/>
                    <a:ln w="9525">
                      <a:noFill/>
                    </a:ln>
                  </pic:spPr>
                </pic:pic>
              </a:graphicData>
            </a:graphic>
          </wp:inline>
        </w:drawing>
      </w:r>
    </w:p>
    <w:p w:rsidR="00EE0507" w:rsidRDefault="009E1B51">
      <w:pPr>
        <w:spacing w:line="360" w:lineRule="auto"/>
        <w:rPr>
          <w:rFonts w:asciiTheme="minorEastAsia" w:eastAsiaTheme="minorEastAsia" w:hAnsiTheme="minorEastAsia" w:cs="微软雅黑"/>
          <w:b/>
          <w:color w:val="FF0000"/>
          <w:sz w:val="24"/>
        </w:rPr>
      </w:pPr>
      <w:r>
        <w:rPr>
          <w:rFonts w:asciiTheme="minorEastAsia" w:eastAsiaTheme="minorEastAsia" w:hAnsiTheme="minorEastAsia" w:cs="微软雅黑" w:hint="eastAsia"/>
          <w:b/>
          <w:color w:val="FF0000"/>
          <w:sz w:val="24"/>
        </w:rPr>
        <w:t>[精讲点拨]</w:t>
      </w:r>
      <w:r>
        <w:rPr>
          <w:rFonts w:asciiTheme="minorEastAsia" w:eastAsiaTheme="minorEastAsia" w:hAnsiTheme="minorEastAsia" w:cs="微软雅黑" w:hint="eastAsia"/>
          <w:b/>
          <w:color w:val="FF0000"/>
          <w:sz w:val="4"/>
        </w:rPr>
        <w:t>[来源:学§科§网Z§X§X§K]</w:t>
      </w:r>
    </w:p>
    <w:p w:rsidR="00EE0507" w:rsidRDefault="009E1B51" w:rsidP="00EA3E64">
      <w:pPr>
        <w:spacing w:line="360" w:lineRule="auto"/>
        <w:ind w:firstLineChars="150" w:firstLine="360"/>
        <w:rPr>
          <w:rFonts w:asciiTheme="minorEastAsia" w:eastAsiaTheme="minorEastAsia" w:hAnsiTheme="minorEastAsia" w:cs="微软雅黑"/>
          <w:b/>
          <w:color w:val="FF0000"/>
          <w:sz w:val="24"/>
        </w:rPr>
      </w:pPr>
      <w:r>
        <w:rPr>
          <w:rFonts w:asciiTheme="minorEastAsia" w:eastAsiaTheme="minorEastAsia" w:hAnsiTheme="minorEastAsia" w:cs="微软雅黑" w:hint="eastAsia"/>
          <w:sz w:val="24"/>
        </w:rPr>
        <w:t>如图是无线电广播的接收过程。收音机的天线，是接收电磁波的。收到各种各样的电磁波</w:t>
      </w:r>
      <w:proofErr w:type="gramStart"/>
      <w:r>
        <w:rPr>
          <w:rFonts w:asciiTheme="minorEastAsia" w:eastAsiaTheme="minorEastAsia" w:hAnsiTheme="minorEastAsia" w:cs="微软雅黑" w:hint="eastAsia"/>
          <w:sz w:val="24"/>
        </w:rPr>
        <w:t>都变化</w:t>
      </w:r>
      <w:proofErr w:type="gramEnd"/>
      <w:r>
        <w:rPr>
          <w:rFonts w:asciiTheme="minorEastAsia" w:eastAsiaTheme="minorEastAsia" w:hAnsiTheme="minorEastAsia" w:cs="微软雅黑" w:hint="eastAsia"/>
          <w:sz w:val="24"/>
        </w:rPr>
        <w:t>成声音是嘈杂的，所以收音机要选台接听，转动收音机调谐</w:t>
      </w:r>
      <w:r>
        <w:rPr>
          <w:rFonts w:asciiTheme="minorEastAsia" w:eastAsiaTheme="minorEastAsia" w:hAnsiTheme="minorEastAsia" w:cs="微软雅黑" w:hint="eastAsia"/>
          <w:sz w:val="24"/>
        </w:rPr>
        <w:lastRenderedPageBreak/>
        <w:t>器的旋钮，可以从中选出特定频</w:t>
      </w:r>
      <w:r>
        <w:rPr>
          <w:rFonts w:asciiTheme="minorEastAsia" w:eastAsiaTheme="minorEastAsia" w:hAnsiTheme="minorEastAsia" w:cs="微软雅黑" w:hint="eastAsia"/>
          <w:noProof/>
          <w:sz w:val="24"/>
        </w:rPr>
        <w:drawing>
          <wp:inline distT="0" distB="0" distL="114300" distR="114300">
            <wp:extent cx="2560955" cy="1364615"/>
            <wp:effectExtent l="0" t="0" r="10795" b="6985"/>
            <wp:docPr id="10" name="图片 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5" descr="学科网(www.zxxk.com)--教育资源门户，提供试卷、教案、课件、论文、素材及各类教学资源下载，还有大量而丰富的教学相关资讯！"/>
                    <pic:cNvPicPr>
                      <a:picLocks noChangeAspect="1"/>
                    </pic:cNvPicPr>
                  </pic:nvPicPr>
                  <pic:blipFill>
                    <a:blip r:embed="rId16"/>
                    <a:stretch>
                      <a:fillRect/>
                    </a:stretch>
                  </pic:blipFill>
                  <pic:spPr>
                    <a:xfrm>
                      <a:off x="0" y="0"/>
                      <a:ext cx="2560955" cy="1364615"/>
                    </a:xfrm>
                    <a:prstGeom prst="rect">
                      <a:avLst/>
                    </a:prstGeom>
                    <a:noFill/>
                    <a:ln w="9525">
                      <a:noFill/>
                    </a:ln>
                  </pic:spPr>
                </pic:pic>
              </a:graphicData>
            </a:graphic>
          </wp:inline>
        </w:drawing>
      </w:r>
      <w:r>
        <w:rPr>
          <w:rFonts w:asciiTheme="minorEastAsia" w:eastAsiaTheme="minorEastAsia" w:hAnsiTheme="minorEastAsia" w:cs="微软雅黑" w:hint="eastAsia"/>
          <w:sz w:val="24"/>
        </w:rPr>
        <w:t>率的信号。收音机内的电子线路再把“声音信号”从中取出，如同摘下飞鸽身上的信件，然后进行放大，送到扬声器里。扬声器把音频电信号转换成声音，这样我们就真正接收到了声音的信息。</w:t>
      </w:r>
    </w:p>
    <w:p w:rsidR="00EE0507" w:rsidRDefault="009E1B51">
      <w:pPr>
        <w:spacing w:line="360" w:lineRule="auto"/>
        <w:rPr>
          <w:rFonts w:asciiTheme="minorEastAsia" w:eastAsiaTheme="minorEastAsia" w:hAnsiTheme="minorEastAsia" w:cs="微软雅黑"/>
          <w:b/>
          <w:sz w:val="24"/>
        </w:rPr>
      </w:pPr>
      <w:r>
        <w:rPr>
          <w:rFonts w:asciiTheme="minorEastAsia" w:eastAsiaTheme="minorEastAsia" w:hAnsiTheme="minorEastAsia" w:cs="微软雅黑" w:hint="eastAsia"/>
          <w:b/>
          <w:sz w:val="24"/>
        </w:rPr>
        <w:t>通过阅读课本155页，完成课件展示的内容：</w:t>
      </w:r>
    </w:p>
    <w:p w:rsidR="00EE0507" w:rsidRDefault="009E1B51">
      <w:pPr>
        <w:numPr>
          <w:ilvl w:val="0"/>
          <w:numId w:val="2"/>
        </w:numPr>
        <w:autoSpaceDN w:val="0"/>
        <w:adjustRightInd w:val="0"/>
        <w:snapToGrid w:val="0"/>
        <w:spacing w:line="360" w:lineRule="auto"/>
        <w:ind w:left="360" w:hanging="360"/>
        <w:rPr>
          <w:rFonts w:asciiTheme="minorEastAsia" w:eastAsiaTheme="minorEastAsia" w:hAnsiTheme="minorEastAsia" w:cs="微软雅黑"/>
          <w:sz w:val="24"/>
        </w:rPr>
      </w:pPr>
      <w:r>
        <w:rPr>
          <w:rFonts w:asciiTheme="minorEastAsia" w:eastAsiaTheme="minorEastAsia" w:hAnsiTheme="minorEastAsia" w:cs="微软雅黑" w:hint="eastAsia"/>
          <w:sz w:val="24"/>
        </w:rPr>
        <w:t>电视信号的发射和接收，分别由________和________来完成。</w:t>
      </w:r>
    </w:p>
    <w:p w:rsidR="00EE0507" w:rsidRDefault="009E1B51" w:rsidP="00EA3E64">
      <w:pPr>
        <w:numPr>
          <w:ilvl w:val="0"/>
          <w:numId w:val="2"/>
        </w:numPr>
        <w:autoSpaceDN w:val="0"/>
        <w:adjustRightInd w:val="0"/>
        <w:snapToGrid w:val="0"/>
        <w:spacing w:line="360" w:lineRule="auto"/>
        <w:ind w:firstLineChars="100" w:firstLine="240"/>
        <w:rPr>
          <w:rFonts w:asciiTheme="minorEastAsia" w:eastAsiaTheme="minorEastAsia" w:hAnsiTheme="minorEastAsia" w:cs="微软雅黑"/>
          <w:sz w:val="24"/>
        </w:rPr>
      </w:pPr>
      <w:r>
        <w:rPr>
          <w:rFonts w:asciiTheme="minorEastAsia" w:eastAsiaTheme="minorEastAsia" w:hAnsiTheme="minorEastAsia" w:cs="微软雅黑" w:hint="eastAsia"/>
          <w:sz w:val="24"/>
        </w:rPr>
        <w:t>电视用________同时把________信号发射到四周空间，电视机的接收天线把高频电视信号接收下来，通过电视机把图像信号和声音信号取出并放大，然后把它还原成图像和声音。</w:t>
      </w:r>
    </w:p>
    <w:p w:rsidR="00EE0507" w:rsidRDefault="009E1B51">
      <w:pPr>
        <w:spacing w:line="360" w:lineRule="auto"/>
        <w:rPr>
          <w:rFonts w:asciiTheme="minorEastAsia" w:eastAsiaTheme="minorEastAsia" w:hAnsiTheme="minorEastAsia" w:cs="微软雅黑"/>
          <w:b/>
          <w:color w:val="FF0000"/>
          <w:sz w:val="24"/>
        </w:rPr>
      </w:pPr>
      <w:r>
        <w:rPr>
          <w:rFonts w:asciiTheme="minorEastAsia" w:eastAsiaTheme="minorEastAsia" w:hAnsiTheme="minorEastAsia" w:cs="微软雅黑" w:hint="eastAsia"/>
          <w:b/>
          <w:bCs/>
          <w:sz w:val="24"/>
        </w:rPr>
        <w:t>1.电视信号及其伴音的发送——电视台</w:t>
      </w:r>
    </w:p>
    <w:p w:rsidR="00EE0507" w:rsidRDefault="009E1B51" w:rsidP="00EA3E64">
      <w:pPr>
        <w:adjustRightInd w:val="0"/>
        <w:snapToGrid w:val="0"/>
        <w:spacing w:line="360" w:lineRule="auto"/>
        <w:ind w:firstLineChars="200" w:firstLine="480"/>
        <w:rPr>
          <w:rFonts w:asciiTheme="minorEastAsia" w:eastAsiaTheme="minorEastAsia" w:hAnsiTheme="minorEastAsia" w:cs="微软雅黑"/>
          <w:sz w:val="24"/>
        </w:rPr>
      </w:pPr>
      <w:r>
        <w:rPr>
          <w:rFonts w:asciiTheme="minorEastAsia" w:eastAsiaTheme="minorEastAsia" w:hAnsiTheme="minorEastAsia" w:cs="微软雅黑" w:hint="eastAsia"/>
          <w:noProof/>
          <w:sz w:val="24"/>
        </w:rPr>
        <w:drawing>
          <wp:inline distT="0" distB="0" distL="114300" distR="114300">
            <wp:extent cx="2198370" cy="1340485"/>
            <wp:effectExtent l="0" t="0" r="11430" b="12065"/>
            <wp:docPr id="15" name="图片 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6" descr="学科网(www.zxxk.com)--教育资源门户，提供试卷、教案、课件、论文、素材及各类教学资源下载，还有大量而丰富的教学相关资讯！"/>
                    <pic:cNvPicPr>
                      <a:picLocks noChangeAspect="1"/>
                    </pic:cNvPicPr>
                  </pic:nvPicPr>
                  <pic:blipFill>
                    <a:blip r:embed="rId17"/>
                    <a:stretch>
                      <a:fillRect/>
                    </a:stretch>
                  </pic:blipFill>
                  <pic:spPr>
                    <a:xfrm>
                      <a:off x="0" y="0"/>
                      <a:ext cx="2198370" cy="1340485"/>
                    </a:xfrm>
                    <a:prstGeom prst="rect">
                      <a:avLst/>
                    </a:prstGeom>
                    <a:noFill/>
                    <a:ln w="9525">
                      <a:noFill/>
                    </a:ln>
                  </pic:spPr>
                </pic:pic>
              </a:graphicData>
            </a:graphic>
          </wp:inline>
        </w:drawing>
      </w:r>
    </w:p>
    <w:p w:rsidR="00EE0507" w:rsidRDefault="009E1B51">
      <w:pPr>
        <w:adjustRightInd w:val="0"/>
        <w:snapToGrid w:val="0"/>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sz w:val="24"/>
        </w:rPr>
        <w:t>电视台与广播电台相类似，是负责发射信号的，但是电视台的发射不仅有声音信号，而且还多了图像信号，因此电视台的发射装置多了摄像机，摄像机就是将图像信号变成电信号的装置。</w:t>
      </w:r>
    </w:p>
    <w:p w:rsidR="00EE0507" w:rsidRDefault="009E1B51">
      <w:pPr>
        <w:autoSpaceDN w:val="0"/>
        <w:adjustRightInd w:val="0"/>
        <w:snapToGrid w:val="0"/>
        <w:spacing w:line="360" w:lineRule="auto"/>
        <w:rPr>
          <w:rFonts w:asciiTheme="minorEastAsia" w:eastAsiaTheme="minorEastAsia" w:hAnsiTheme="minorEastAsia" w:cs="微软雅黑"/>
          <w:b/>
          <w:bCs/>
          <w:sz w:val="24"/>
        </w:rPr>
      </w:pPr>
      <w:r>
        <w:rPr>
          <w:rFonts w:asciiTheme="minorEastAsia" w:eastAsiaTheme="minorEastAsia" w:hAnsiTheme="minorEastAsia" w:cs="微软雅黑" w:hint="eastAsia"/>
          <w:b/>
          <w:bCs/>
          <w:sz w:val="24"/>
        </w:rPr>
        <w:t>2.电视信号及其伴音的接收——电视机</w:t>
      </w:r>
    </w:p>
    <w:p w:rsidR="00EA3E64" w:rsidRDefault="009E1B51" w:rsidP="00EA3E64">
      <w:pPr>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b/>
          <w:noProof/>
          <w:color w:val="FF0000"/>
          <w:sz w:val="24"/>
        </w:rPr>
        <w:lastRenderedPageBreak/>
        <w:drawing>
          <wp:inline distT="0" distB="0" distL="114300" distR="114300" wp14:anchorId="50DA93E6" wp14:editId="6C68C19C">
            <wp:extent cx="2553970" cy="1322705"/>
            <wp:effectExtent l="0" t="0" r="17780" b="10795"/>
            <wp:docPr id="12" name="图片 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7" descr="学科网(www.zxxk.com)--教育资源门户，提供试卷、教案、课件、论文、素材及各类教学资源下载，还有大量而丰富的教学相关资讯！"/>
                    <pic:cNvPicPr>
                      <a:picLocks noChangeAspect="1"/>
                    </pic:cNvPicPr>
                  </pic:nvPicPr>
                  <pic:blipFill>
                    <a:blip r:embed="rId18"/>
                    <a:stretch>
                      <a:fillRect/>
                    </a:stretch>
                  </pic:blipFill>
                  <pic:spPr>
                    <a:xfrm>
                      <a:off x="0" y="0"/>
                      <a:ext cx="2553970" cy="1322705"/>
                    </a:xfrm>
                    <a:prstGeom prst="rect">
                      <a:avLst/>
                    </a:prstGeom>
                    <a:noFill/>
                    <a:ln w="9525">
                      <a:noFill/>
                    </a:ln>
                  </pic:spPr>
                </pic:pic>
              </a:graphicData>
            </a:graphic>
          </wp:inline>
        </w:drawing>
      </w:r>
    </w:p>
    <w:p w:rsidR="00EE0507" w:rsidRDefault="009E1B51" w:rsidP="00EA3E64">
      <w:pPr>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sz w:val="24"/>
        </w:rPr>
        <w:t>电视机与收音机相似，它是负责接收信息的装置，是接收声音与图像信息的装置，因此电视机比收音机先进。电视机的接收天线把接收到的信号接收下来，声音由收音部分完成转换，图像部分由显像管还原成图像。</w:t>
      </w:r>
    </w:p>
    <w:p w:rsidR="00EE0507" w:rsidRDefault="009E1B51">
      <w:pPr>
        <w:autoSpaceDN w:val="0"/>
        <w:adjustRightInd w:val="0"/>
        <w:snapToGrid w:val="0"/>
        <w:spacing w:line="360" w:lineRule="auto"/>
        <w:jc w:val="left"/>
        <w:rPr>
          <w:rFonts w:asciiTheme="minorEastAsia" w:eastAsiaTheme="minorEastAsia" w:hAnsiTheme="minorEastAsia" w:cs="微软雅黑"/>
          <w:b/>
          <w:bCs/>
          <w:sz w:val="24"/>
        </w:rPr>
      </w:pPr>
      <w:r>
        <w:rPr>
          <w:rFonts w:asciiTheme="minorEastAsia" w:eastAsiaTheme="minorEastAsia" w:hAnsiTheme="minorEastAsia" w:cs="微软雅黑" w:hint="eastAsia"/>
          <w:b/>
          <w:bCs/>
          <w:sz w:val="24"/>
        </w:rPr>
        <w:t>（三）移动电话的工作原理</w:t>
      </w:r>
    </w:p>
    <w:p w:rsidR="00EE0507" w:rsidRDefault="009E1B51">
      <w:pPr>
        <w:tabs>
          <w:tab w:val="left" w:pos="643"/>
        </w:tabs>
        <w:adjustRightInd w:val="0"/>
        <w:snapToGrid w:val="0"/>
        <w:spacing w:line="360" w:lineRule="auto"/>
        <w:jc w:val="left"/>
        <w:rPr>
          <w:rFonts w:asciiTheme="minorEastAsia" w:eastAsiaTheme="minorEastAsia" w:hAnsiTheme="minorEastAsia" w:cs="微软雅黑"/>
          <w:sz w:val="24"/>
        </w:rPr>
      </w:pPr>
      <w:r>
        <w:rPr>
          <w:rFonts w:asciiTheme="minorEastAsia" w:eastAsiaTheme="minorEastAsia" w:hAnsiTheme="minorEastAsia" w:cs="微软雅黑" w:hint="eastAsia"/>
          <w:sz w:val="24"/>
        </w:rPr>
        <w:t>1.移动电话</w:t>
      </w:r>
    </w:p>
    <w:p w:rsidR="00EE0507" w:rsidRDefault="009E1B51">
      <w:pPr>
        <w:tabs>
          <w:tab w:val="left" w:pos="643"/>
        </w:tabs>
        <w:adjustRightInd w:val="0"/>
        <w:snapToGrid w:val="0"/>
        <w:spacing w:line="360" w:lineRule="auto"/>
        <w:jc w:val="left"/>
        <w:rPr>
          <w:rFonts w:asciiTheme="minorEastAsia" w:eastAsiaTheme="minorEastAsia" w:hAnsiTheme="minorEastAsia" w:cs="微软雅黑"/>
          <w:sz w:val="24"/>
        </w:rPr>
      </w:pPr>
      <w:r>
        <w:rPr>
          <w:rFonts w:asciiTheme="minorEastAsia" w:eastAsiaTheme="minorEastAsia" w:hAnsiTheme="minorEastAsia" w:cs="微软雅黑" w:hint="eastAsia"/>
          <w:sz w:val="24"/>
        </w:rPr>
        <w:t>移动电话，我们俗称"大哥大"，是目前最先进的个人无线通讯设备。</w:t>
      </w:r>
    </w:p>
    <w:p w:rsidR="00EE0507" w:rsidRDefault="00EE0507">
      <w:pPr>
        <w:autoSpaceDN w:val="0"/>
        <w:adjustRightInd w:val="0"/>
        <w:snapToGrid w:val="0"/>
        <w:spacing w:line="360" w:lineRule="auto"/>
        <w:jc w:val="left"/>
        <w:rPr>
          <w:rFonts w:asciiTheme="minorEastAsia" w:eastAsiaTheme="minorEastAsia" w:hAnsiTheme="minorEastAsia" w:cs="微软雅黑"/>
          <w:sz w:val="24"/>
        </w:rPr>
      </w:pPr>
    </w:p>
    <w:p w:rsidR="00EE0507" w:rsidRDefault="009E1B51">
      <w:pPr>
        <w:autoSpaceDN w:val="0"/>
        <w:adjustRightInd w:val="0"/>
        <w:snapToGrid w:val="0"/>
        <w:spacing w:line="360" w:lineRule="auto"/>
        <w:jc w:val="left"/>
        <w:rPr>
          <w:rFonts w:asciiTheme="minorEastAsia" w:eastAsiaTheme="minorEastAsia" w:hAnsiTheme="minorEastAsia" w:cs="微软雅黑"/>
          <w:sz w:val="24"/>
        </w:rPr>
      </w:pPr>
      <w:r>
        <w:rPr>
          <w:rFonts w:asciiTheme="minorEastAsia" w:eastAsiaTheme="minorEastAsia" w:hAnsiTheme="minorEastAsia" w:cs="微软雅黑" w:hint="eastAsia"/>
          <w:noProof/>
          <w:sz w:val="24"/>
        </w:rPr>
        <w:drawing>
          <wp:inline distT="0" distB="0" distL="114300" distR="114300">
            <wp:extent cx="2123440" cy="1480820"/>
            <wp:effectExtent l="0" t="0" r="10160" b="5080"/>
            <wp:docPr id="11" name="图片 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8" descr="学科网(www.zxxk.com)--教育资源门户，提供试卷、教案、课件、论文、素材及各类教学资源下载，还有大量而丰富的教学相关资讯！"/>
                    <pic:cNvPicPr>
                      <a:picLocks noChangeAspect="1"/>
                    </pic:cNvPicPr>
                  </pic:nvPicPr>
                  <pic:blipFill>
                    <a:blip r:embed="rId19"/>
                    <a:stretch>
                      <a:fillRect/>
                    </a:stretch>
                  </pic:blipFill>
                  <pic:spPr>
                    <a:xfrm>
                      <a:off x="0" y="0"/>
                      <a:ext cx="2123440" cy="1480820"/>
                    </a:xfrm>
                    <a:prstGeom prst="rect">
                      <a:avLst/>
                    </a:prstGeom>
                    <a:noFill/>
                    <a:ln w="9525">
                      <a:noFill/>
                    </a:ln>
                  </pic:spPr>
                </pic:pic>
              </a:graphicData>
            </a:graphic>
          </wp:inline>
        </w:drawing>
      </w:r>
    </w:p>
    <w:p w:rsidR="00EE0507" w:rsidRDefault="009E1B51">
      <w:pPr>
        <w:autoSpaceDN w:val="0"/>
        <w:adjustRightInd w:val="0"/>
        <w:snapToGrid w:val="0"/>
        <w:spacing w:line="360" w:lineRule="auto"/>
        <w:jc w:val="left"/>
        <w:rPr>
          <w:rFonts w:asciiTheme="minorEastAsia" w:eastAsiaTheme="minorEastAsia" w:hAnsiTheme="minorEastAsia" w:cs="微软雅黑"/>
          <w:sz w:val="24"/>
        </w:rPr>
      </w:pPr>
      <w:r>
        <w:rPr>
          <w:rFonts w:asciiTheme="minorEastAsia" w:eastAsiaTheme="minorEastAsia" w:hAnsiTheme="minorEastAsia" w:cs="微软雅黑" w:hint="eastAsia"/>
          <w:sz w:val="24"/>
        </w:rPr>
        <w:t>每一个移动电话都是一个无线电台，它将用户的声音转变为高频电信号发射到空中；同时它又相当于一个收音机，捕捉空中的电磁波，使用户接收到通话对方送来的信息。无线电波可以遍布空间的任何角落，所以可以随地接收。</w:t>
      </w:r>
    </w:p>
    <w:p w:rsidR="00EE0507" w:rsidRDefault="009E1B51">
      <w:pPr>
        <w:spacing w:line="360" w:lineRule="auto"/>
        <w:rPr>
          <w:rFonts w:asciiTheme="minorEastAsia" w:eastAsiaTheme="minorEastAsia" w:hAnsiTheme="minorEastAsia" w:cs="微软雅黑"/>
          <w:b/>
          <w:color w:val="FF0000"/>
          <w:sz w:val="24"/>
        </w:rPr>
      </w:pPr>
      <w:r>
        <w:rPr>
          <w:rFonts w:asciiTheme="minorEastAsia" w:eastAsiaTheme="minorEastAsia" w:hAnsiTheme="minorEastAsia" w:cs="微软雅黑" w:hint="eastAsia"/>
          <w:sz w:val="24"/>
        </w:rPr>
        <w:t>手持电话由于体积很小，发射及接收的功率不大，它的天线也很简单，灵敏度不高。因此，它跟其他用户的通话要</w:t>
      </w:r>
      <w:proofErr w:type="gramStart"/>
      <w:r>
        <w:rPr>
          <w:rFonts w:asciiTheme="minorEastAsia" w:eastAsiaTheme="minorEastAsia" w:hAnsiTheme="minorEastAsia" w:cs="微软雅黑" w:hint="eastAsia"/>
          <w:sz w:val="24"/>
        </w:rPr>
        <w:t>靠较大</w:t>
      </w:r>
      <w:proofErr w:type="gramEnd"/>
      <w:r>
        <w:rPr>
          <w:rFonts w:asciiTheme="minorEastAsia" w:eastAsiaTheme="minorEastAsia" w:hAnsiTheme="minorEastAsia" w:cs="微软雅黑" w:hint="eastAsia"/>
          <w:sz w:val="24"/>
        </w:rPr>
        <w:t>的固定无线电台转接。这种固定的电台叫做基地台，跟电话交换机相连。靠基地台的帮助能把移动电话的微弱的信号放大，从而再与外界进行联系。为保证通话的质量，必须建立较多的无线电台进行信号的传递。这种基地台经常要建在高处，因此城市中高大建筑上常常见到它的身影。</w:t>
      </w:r>
    </w:p>
    <w:p w:rsidR="00EE0507" w:rsidRDefault="009E1B51">
      <w:pPr>
        <w:autoSpaceDN w:val="0"/>
        <w:adjustRightInd w:val="0"/>
        <w:snapToGrid w:val="0"/>
        <w:spacing w:line="360" w:lineRule="auto"/>
        <w:jc w:val="left"/>
        <w:rPr>
          <w:rFonts w:asciiTheme="minorEastAsia" w:eastAsiaTheme="minorEastAsia" w:hAnsiTheme="minorEastAsia" w:cs="微软雅黑"/>
          <w:b/>
          <w:bCs/>
          <w:sz w:val="24"/>
        </w:rPr>
      </w:pPr>
      <w:r>
        <w:rPr>
          <w:rFonts w:asciiTheme="minorEastAsia" w:eastAsiaTheme="minorEastAsia" w:hAnsiTheme="minorEastAsia" w:cs="微软雅黑" w:hint="eastAsia"/>
          <w:b/>
          <w:bCs/>
          <w:sz w:val="24"/>
        </w:rPr>
        <w:lastRenderedPageBreak/>
        <w:t>2.无绳电话</w:t>
      </w:r>
    </w:p>
    <w:p w:rsidR="00EE0507" w:rsidRDefault="009E1B51" w:rsidP="00EA3E64">
      <w:pPr>
        <w:autoSpaceDN w:val="0"/>
        <w:adjustRightInd w:val="0"/>
        <w:snapToGrid w:val="0"/>
        <w:spacing w:line="360" w:lineRule="auto"/>
        <w:ind w:firstLineChars="200" w:firstLine="480"/>
        <w:jc w:val="left"/>
        <w:rPr>
          <w:rFonts w:asciiTheme="minorEastAsia" w:eastAsiaTheme="minorEastAsia" w:hAnsiTheme="minorEastAsia" w:cs="微软雅黑"/>
          <w:sz w:val="24"/>
        </w:rPr>
      </w:pPr>
      <w:r>
        <w:rPr>
          <w:rFonts w:asciiTheme="minorEastAsia" w:eastAsiaTheme="minorEastAsia" w:hAnsiTheme="minorEastAsia" w:cs="微软雅黑" w:hint="eastAsia"/>
          <w:noProof/>
          <w:sz w:val="24"/>
        </w:rPr>
        <w:drawing>
          <wp:inline distT="0" distB="0" distL="114300" distR="114300">
            <wp:extent cx="1929130" cy="1358900"/>
            <wp:effectExtent l="0" t="0" r="13970" b="12700"/>
            <wp:docPr id="16" name="图片 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9" descr="学科网(www.zxxk.com)--教育资源门户，提供试卷、教案、课件、论文、素材及各类教学资源下载，还有大量而丰富的教学相关资讯！"/>
                    <pic:cNvPicPr>
                      <a:picLocks noChangeAspect="1"/>
                    </pic:cNvPicPr>
                  </pic:nvPicPr>
                  <pic:blipFill>
                    <a:blip r:embed="rId20"/>
                    <a:stretch>
                      <a:fillRect/>
                    </a:stretch>
                  </pic:blipFill>
                  <pic:spPr>
                    <a:xfrm>
                      <a:off x="0" y="0"/>
                      <a:ext cx="1929130" cy="1358900"/>
                    </a:xfrm>
                    <a:prstGeom prst="rect">
                      <a:avLst/>
                    </a:prstGeom>
                    <a:noFill/>
                    <a:ln w="9525">
                      <a:noFill/>
                    </a:ln>
                  </pic:spPr>
                </pic:pic>
              </a:graphicData>
            </a:graphic>
          </wp:inline>
        </w:drawing>
      </w:r>
    </w:p>
    <w:p w:rsidR="00EE0507" w:rsidRDefault="009E1B51" w:rsidP="00EA3E64">
      <w:pPr>
        <w:autoSpaceDN w:val="0"/>
        <w:adjustRightInd w:val="0"/>
        <w:snapToGrid w:val="0"/>
        <w:spacing w:line="360" w:lineRule="auto"/>
        <w:ind w:firstLineChars="200" w:firstLine="480"/>
        <w:jc w:val="left"/>
        <w:rPr>
          <w:rFonts w:asciiTheme="minorEastAsia" w:eastAsiaTheme="minorEastAsia" w:hAnsiTheme="minorEastAsia" w:cs="微软雅黑"/>
          <w:sz w:val="24"/>
        </w:rPr>
      </w:pPr>
      <w:r>
        <w:rPr>
          <w:rFonts w:asciiTheme="minorEastAsia" w:eastAsiaTheme="minorEastAsia" w:hAnsiTheme="minorEastAsia" w:cs="微软雅黑" w:hint="eastAsia"/>
          <w:sz w:val="24"/>
        </w:rPr>
        <w:t>还有一种可以移动的电话，叫做无绳电话。无绳电话是普通电话和移动电话结合的产物，它的主机和手机（子机）上各有一个天线，它们之间通过无线电波来沟通。主机相当于一个小型基地台，手机如同移动电话，但基地台功率太小，所以离的不能太远，只能在主机附近大约几十米到几百米的范围内工作。</w:t>
      </w:r>
    </w:p>
    <w:p w:rsidR="00EE0507" w:rsidRDefault="009E1B51">
      <w:pPr>
        <w:spacing w:line="360" w:lineRule="auto"/>
        <w:rPr>
          <w:rFonts w:asciiTheme="minorEastAsia" w:eastAsiaTheme="minorEastAsia" w:hAnsiTheme="minorEastAsia" w:cs="微软雅黑"/>
          <w:b/>
          <w:color w:val="FF0000"/>
          <w:sz w:val="24"/>
        </w:rPr>
      </w:pPr>
      <w:r>
        <w:rPr>
          <w:rFonts w:asciiTheme="minorEastAsia" w:eastAsiaTheme="minorEastAsia" w:hAnsiTheme="minorEastAsia" w:cs="微软雅黑" w:hint="eastAsia"/>
          <w:b/>
          <w:color w:val="FF0000"/>
          <w:sz w:val="24"/>
        </w:rPr>
        <w:t xml:space="preserve"> </w:t>
      </w:r>
      <w:r>
        <w:rPr>
          <w:rFonts w:asciiTheme="minorEastAsia" w:eastAsiaTheme="minorEastAsia" w:hAnsiTheme="minorEastAsia" w:cs="微软雅黑" w:hint="eastAsia"/>
          <w:b/>
          <w:sz w:val="24"/>
        </w:rPr>
        <w:t>[自学阅读]</w:t>
      </w:r>
      <w:r>
        <w:rPr>
          <w:rFonts w:asciiTheme="minorEastAsia" w:eastAsiaTheme="minorEastAsia" w:hAnsiTheme="minorEastAsia" w:cs="微软雅黑" w:hint="eastAsia"/>
          <w:b/>
          <w:bCs/>
          <w:kern w:val="0"/>
          <w:sz w:val="24"/>
        </w:rPr>
        <w:t>课本“科学世界”</w:t>
      </w:r>
    </w:p>
    <w:p w:rsidR="00EE0507" w:rsidRDefault="009E1B51">
      <w:pPr>
        <w:widowControl/>
        <w:spacing w:line="360" w:lineRule="auto"/>
        <w:rPr>
          <w:rFonts w:asciiTheme="minorEastAsia" w:eastAsiaTheme="minorEastAsia" w:hAnsiTheme="minorEastAsia" w:cs="微软雅黑"/>
          <w:kern w:val="0"/>
          <w:sz w:val="24"/>
        </w:rPr>
      </w:pPr>
      <w:r>
        <w:rPr>
          <w:rFonts w:asciiTheme="minorEastAsia" w:eastAsiaTheme="minorEastAsia" w:hAnsiTheme="minorEastAsia" w:cs="微软雅黑" w:hint="eastAsia"/>
          <w:kern w:val="0"/>
          <w:sz w:val="24"/>
        </w:rPr>
        <w:t>1．什么是音频、视频、射频和频道？</w:t>
      </w:r>
    </w:p>
    <w:p w:rsidR="00EE0507" w:rsidRDefault="009E1B51">
      <w:pPr>
        <w:widowControl/>
        <w:spacing w:line="360" w:lineRule="auto"/>
        <w:rPr>
          <w:rFonts w:asciiTheme="minorEastAsia" w:eastAsiaTheme="minorEastAsia" w:hAnsiTheme="minorEastAsia" w:cs="微软雅黑"/>
          <w:b/>
          <w:color w:val="FF0000"/>
          <w:sz w:val="24"/>
        </w:rPr>
      </w:pPr>
      <w:r>
        <w:rPr>
          <w:rFonts w:asciiTheme="minorEastAsia" w:eastAsiaTheme="minorEastAsia" w:hAnsiTheme="minorEastAsia" w:cs="微软雅黑" w:hint="eastAsia"/>
          <w:kern w:val="0"/>
          <w:sz w:val="24"/>
        </w:rPr>
        <w:t>2．在VCD和电视机上找出音频和视频的插孔，练习用线将其连接起来。</w:t>
      </w:r>
    </w:p>
    <w:p w:rsidR="00EE0507" w:rsidRDefault="009E1B51">
      <w:pPr>
        <w:spacing w:line="360" w:lineRule="auto"/>
        <w:rPr>
          <w:rFonts w:asciiTheme="minorEastAsia" w:eastAsiaTheme="minorEastAsia" w:hAnsiTheme="minorEastAsia" w:cs="微软雅黑"/>
          <w:bCs/>
          <w:sz w:val="24"/>
        </w:rPr>
      </w:pPr>
      <w:r>
        <w:rPr>
          <w:rFonts w:asciiTheme="minorEastAsia" w:eastAsiaTheme="minorEastAsia" w:hAnsiTheme="minorEastAsia" w:cs="微软雅黑" w:hint="eastAsia"/>
          <w:noProof/>
          <w:sz w:val="24"/>
        </w:rPr>
        <w:drawing>
          <wp:inline distT="0" distB="0" distL="114300" distR="114300">
            <wp:extent cx="1464945" cy="1216660"/>
            <wp:effectExtent l="0" t="0" r="1905" b="2540"/>
            <wp:docPr id="13" name="图片 1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0" descr="学科网(www.zxxk.com)--教育资源门户，提供试卷、教案、课件、论文、素材及各类教学资源下载，还有大量而丰富的教学相关资讯！"/>
                    <pic:cNvPicPr>
                      <a:picLocks noChangeAspect="1"/>
                    </pic:cNvPicPr>
                  </pic:nvPicPr>
                  <pic:blipFill>
                    <a:blip r:embed="rId21"/>
                    <a:stretch>
                      <a:fillRect/>
                    </a:stretch>
                  </pic:blipFill>
                  <pic:spPr>
                    <a:xfrm>
                      <a:off x="0" y="0"/>
                      <a:ext cx="1464945" cy="1216660"/>
                    </a:xfrm>
                    <a:prstGeom prst="rect">
                      <a:avLst/>
                    </a:prstGeom>
                    <a:noFill/>
                    <a:ln w="9525">
                      <a:noFill/>
                    </a:ln>
                  </pic:spPr>
                </pic:pic>
              </a:graphicData>
            </a:graphic>
          </wp:inline>
        </w:drawing>
      </w:r>
      <w:r>
        <w:rPr>
          <w:rFonts w:asciiTheme="minorEastAsia" w:eastAsiaTheme="minorEastAsia" w:hAnsiTheme="minorEastAsia" w:cs="微软雅黑" w:hint="eastAsia"/>
          <w:noProof/>
          <w:kern w:val="0"/>
          <w:sz w:val="24"/>
        </w:rPr>
        <w:drawing>
          <wp:inline distT="0" distB="0" distL="114300" distR="114300">
            <wp:extent cx="1483360" cy="1037590"/>
            <wp:effectExtent l="0" t="0" r="2540" b="10160"/>
            <wp:docPr id="14" name="图片 1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1" descr="学科网(www.zxxk.com)--教育资源门户，提供试卷、教案、课件、论文、素材及各类教学资源下载，还有大量而丰富的教学相关资讯！"/>
                    <pic:cNvPicPr>
                      <a:picLocks noChangeAspect="1"/>
                    </pic:cNvPicPr>
                  </pic:nvPicPr>
                  <pic:blipFill>
                    <a:blip r:embed="rId22"/>
                    <a:stretch>
                      <a:fillRect/>
                    </a:stretch>
                  </pic:blipFill>
                  <pic:spPr>
                    <a:xfrm>
                      <a:off x="0" y="0"/>
                      <a:ext cx="1483360" cy="1037590"/>
                    </a:xfrm>
                    <a:prstGeom prst="rect">
                      <a:avLst/>
                    </a:prstGeom>
                    <a:noFill/>
                    <a:ln w="9525">
                      <a:noFill/>
                    </a:ln>
                  </pic:spPr>
                </pic:pic>
              </a:graphicData>
            </a:graphic>
          </wp:inline>
        </w:drawing>
      </w:r>
    </w:p>
    <w:p w:rsidR="00EE0507" w:rsidRDefault="009E1B51">
      <w:pPr>
        <w:numPr>
          <w:ilvl w:val="0"/>
          <w:numId w:val="1"/>
        </w:numPr>
        <w:spacing w:line="360" w:lineRule="auto"/>
        <w:rPr>
          <w:rFonts w:asciiTheme="minorEastAsia" w:eastAsiaTheme="minorEastAsia" w:hAnsiTheme="minorEastAsia" w:cs="微软雅黑"/>
          <w:b/>
          <w:sz w:val="24"/>
        </w:rPr>
      </w:pPr>
      <w:r>
        <w:rPr>
          <w:rFonts w:asciiTheme="minorEastAsia" w:eastAsiaTheme="minorEastAsia" w:hAnsiTheme="minorEastAsia" w:cs="微软雅黑" w:hint="eastAsia"/>
          <w:b/>
          <w:sz w:val="24"/>
        </w:rPr>
        <w:t>巩固运用：</w:t>
      </w:r>
    </w:p>
    <w:p w:rsidR="00EE0507" w:rsidRDefault="009E1B51">
      <w:pPr>
        <w:spacing w:line="360" w:lineRule="auto"/>
        <w:rPr>
          <w:rFonts w:asciiTheme="minorEastAsia" w:eastAsiaTheme="minorEastAsia" w:hAnsiTheme="minorEastAsia" w:cs="微软雅黑"/>
          <w:bCs/>
          <w:sz w:val="24"/>
        </w:rPr>
      </w:pPr>
      <w:r>
        <w:rPr>
          <w:rFonts w:asciiTheme="minorEastAsia" w:eastAsiaTheme="minorEastAsia" w:hAnsiTheme="minorEastAsia" w:cs="微软雅黑" w:hint="eastAsia"/>
          <w:sz w:val="24"/>
        </w:rPr>
        <w:t>引导学生总结收获。</w:t>
      </w:r>
    </w:p>
    <w:p w:rsidR="00EE0507" w:rsidRDefault="009E1B51">
      <w:pPr>
        <w:spacing w:line="360" w:lineRule="auto"/>
        <w:rPr>
          <w:rFonts w:asciiTheme="minorEastAsia" w:eastAsiaTheme="minorEastAsia" w:hAnsiTheme="minorEastAsia" w:cs="微软雅黑"/>
          <w:b/>
          <w:color w:val="C00000"/>
          <w:sz w:val="24"/>
        </w:rPr>
      </w:pPr>
      <w:r>
        <w:rPr>
          <w:rFonts w:asciiTheme="minorEastAsia" w:eastAsiaTheme="minorEastAsia" w:hAnsiTheme="minorEastAsia" w:cs="微软雅黑" w:hint="eastAsia"/>
          <w:b/>
          <w:color w:val="C00000"/>
          <w:sz w:val="24"/>
        </w:rPr>
        <w:t>教学反思</w:t>
      </w:r>
    </w:p>
    <w:p w:rsidR="00EE0507" w:rsidRDefault="009E1B51">
      <w:pPr>
        <w:spacing w:line="360" w:lineRule="auto"/>
        <w:rPr>
          <w:rFonts w:asciiTheme="minorEastAsia" w:eastAsiaTheme="minorEastAsia" w:hAnsiTheme="minorEastAsia" w:cs="微软雅黑"/>
          <w:b/>
          <w:sz w:val="24"/>
        </w:rPr>
      </w:pPr>
      <w:r>
        <w:rPr>
          <w:rFonts w:asciiTheme="minorEastAsia" w:eastAsiaTheme="minorEastAsia" w:hAnsiTheme="minorEastAsia" w:cs="微软雅黑" w:hint="eastAsia"/>
          <w:b/>
          <w:sz w:val="24"/>
        </w:rPr>
        <w:t>一、案例中的“亮点”</w:t>
      </w:r>
    </w:p>
    <w:p w:rsidR="00EE0507" w:rsidRDefault="009E1B51">
      <w:pPr>
        <w:spacing w:line="360" w:lineRule="auto"/>
        <w:rPr>
          <w:rFonts w:asciiTheme="minorEastAsia" w:eastAsiaTheme="minorEastAsia" w:hAnsiTheme="minorEastAsia" w:cs="微软雅黑"/>
          <w:b/>
          <w:sz w:val="24"/>
        </w:rPr>
      </w:pPr>
      <w:r>
        <w:rPr>
          <w:rFonts w:asciiTheme="minorEastAsia" w:eastAsiaTheme="minorEastAsia" w:hAnsiTheme="minorEastAsia" w:cs="微软雅黑" w:hint="eastAsia"/>
          <w:kern w:val="0"/>
          <w:sz w:val="24"/>
        </w:rPr>
        <w:t>电磁波本身看不见、摸不着，比较抽象，而低频电流、高频电流、调制、解调等名词专业性较强，教师讲不明白，学生也听不明白，利用类比的方法把广播的过程中用送信的情景能很好地帮助学生建立电磁波传送信息的模型</w:t>
      </w:r>
      <w:r>
        <w:rPr>
          <w:rFonts w:asciiTheme="minorEastAsia" w:eastAsiaTheme="minorEastAsia" w:hAnsiTheme="minorEastAsia" w:cs="微软雅黑" w:hint="eastAsia"/>
          <w:sz w:val="24"/>
        </w:rPr>
        <w:t>。</w:t>
      </w:r>
    </w:p>
    <w:p w:rsidR="00EE0507" w:rsidRDefault="009E1B51">
      <w:pPr>
        <w:spacing w:line="360" w:lineRule="auto"/>
        <w:rPr>
          <w:rFonts w:asciiTheme="minorEastAsia" w:eastAsiaTheme="minorEastAsia" w:hAnsiTheme="minorEastAsia" w:cs="微软雅黑"/>
          <w:b/>
          <w:sz w:val="24"/>
        </w:rPr>
      </w:pPr>
      <w:r>
        <w:rPr>
          <w:rFonts w:asciiTheme="minorEastAsia" w:eastAsiaTheme="minorEastAsia" w:hAnsiTheme="minorEastAsia" w:cs="微软雅黑" w:hint="eastAsia"/>
          <w:b/>
          <w:sz w:val="24"/>
        </w:rPr>
        <w:lastRenderedPageBreak/>
        <w:t>二、教学中易出现的问题</w:t>
      </w:r>
    </w:p>
    <w:p w:rsidR="00EE0507" w:rsidRDefault="009E1B51">
      <w:pPr>
        <w:spacing w:line="360" w:lineRule="auto"/>
        <w:rPr>
          <w:rFonts w:asciiTheme="minorEastAsia" w:eastAsiaTheme="minorEastAsia" w:hAnsiTheme="minorEastAsia" w:cs="微软雅黑"/>
          <w:kern w:val="0"/>
          <w:sz w:val="24"/>
        </w:rPr>
      </w:pPr>
      <w:r>
        <w:rPr>
          <w:rFonts w:asciiTheme="minorEastAsia" w:eastAsiaTheme="minorEastAsia" w:hAnsiTheme="minorEastAsia" w:cs="微软雅黑" w:hint="eastAsia"/>
          <w:kern w:val="0"/>
          <w:sz w:val="24"/>
        </w:rPr>
        <w:t>教学中如果直接讲解广播电视发射和接收原理学生会一头雾水，听不懂，要从生活中听广播、打电话学生知道的生活现象着手，通过类比渗透其工作原理，这样接受会自然、顺畅。</w:t>
      </w:r>
    </w:p>
    <w:p w:rsidR="00EE0507" w:rsidRDefault="00EE0507">
      <w:pPr>
        <w:spacing w:line="360" w:lineRule="auto"/>
        <w:rPr>
          <w:rFonts w:asciiTheme="minorEastAsia" w:eastAsiaTheme="minorEastAsia" w:hAnsiTheme="minorEastAsia" w:cs="微软雅黑"/>
          <w:bCs/>
          <w:color w:val="C00000"/>
          <w:sz w:val="24"/>
        </w:rPr>
      </w:pPr>
    </w:p>
    <w:sectPr w:rsidR="00EE0507">
      <w:headerReference w:type="default" r:id="rId23"/>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B2345" w:rsidRDefault="004B2345">
      <w:pPr>
        <w:spacing w:after="0" w:line="240" w:lineRule="auto"/>
      </w:pPr>
      <w:r>
        <w:separator/>
      </w:r>
    </w:p>
  </w:endnote>
  <w:endnote w:type="continuationSeparator" w:id="0">
    <w:p w:rsidR="004B2345" w:rsidRDefault="004B234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微软雅黑">
    <w:panose1 w:val="020B0503020204020204"/>
    <w:charset w:val="86"/>
    <w:family w:val="swiss"/>
    <w:pitch w:val="default"/>
    <w:sig w:usb0="80000287" w:usb1="280F3C52" w:usb2="00000016" w:usb3="00000000" w:csb0="0004001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B2345" w:rsidRDefault="004B2345">
      <w:pPr>
        <w:spacing w:after="0" w:line="240" w:lineRule="auto"/>
      </w:pPr>
      <w:r>
        <w:separator/>
      </w:r>
    </w:p>
  </w:footnote>
  <w:footnote w:type="continuationSeparator" w:id="0">
    <w:p w:rsidR="004B2345" w:rsidRDefault="004B234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E0507" w:rsidRDefault="009E1B51">
    <w:pPr>
      <w:pStyle w:val="a6"/>
    </w:pPr>
    <w:r>
      <w:rPr>
        <w:noProof/>
      </w:rPr>
      <w:drawing>
        <wp:anchor distT="0" distB="0" distL="114300" distR="114300" simplePos="0" relativeHeight="251658240" behindDoc="1" locked="0" layoutInCell="1" allowOverlap="1">
          <wp:simplePos x="0" y="0"/>
          <wp:positionH relativeFrom="column">
            <wp:align>center</wp:align>
          </wp:positionH>
          <wp:positionV relativeFrom="paragraph">
            <wp:align>center</wp:align>
          </wp:positionV>
          <wp:extent cx="243205" cy="365125"/>
          <wp:effectExtent l="0" t="0" r="4445" b="0"/>
          <wp:wrapNone/>
          <wp:docPr id="18" name="图片 1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学科网(www.zxxk.com)--教育资源门户，提供试卷、教案、课件、论文、素材及各类教学资源下载，还有大量而丰富的教学相关资讯！"/>
                  <pic:cNvPicPr>
                    <a:picLocks noChangeAspect="1"/>
                  </pic:cNvPicPr>
                </pic:nvPicPr>
                <pic:blipFill>
                  <a:blip r:embed="rId1"/>
                  <a:stretch>
                    <a:fillRect/>
                  </a:stretch>
                </pic:blipFill>
                <pic:spPr>
                  <a:xfrm>
                    <a:off x="0" y="0"/>
                    <a:ext cx="243205" cy="365125"/>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7B93742"/>
    <w:multiLevelType w:val="singleLevel"/>
    <w:tmpl w:val="47B93742"/>
    <w:lvl w:ilvl="0">
      <w:start w:val="1"/>
      <w:numFmt w:val="decimal"/>
      <w:suff w:val="nothing"/>
      <w:lvlText w:val="%1、"/>
      <w:lvlJc w:val="left"/>
    </w:lvl>
  </w:abstractNum>
  <w:abstractNum w:abstractNumId="1">
    <w:nsid w:val="5AEFE223"/>
    <w:multiLevelType w:val="singleLevel"/>
    <w:tmpl w:val="5AEFE223"/>
    <w:lvl w:ilvl="0">
      <w:start w:val="1"/>
      <w:numFmt w:val="chineseCounting"/>
      <w:suff w:val="nothing"/>
      <w:lvlText w:val="%1、"/>
      <w:lvlJc w:val="left"/>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E0507"/>
    <w:rsid w:val="00470EFE"/>
    <w:rsid w:val="004B2345"/>
    <w:rsid w:val="009E1B51"/>
    <w:rsid w:val="00EA3E64"/>
    <w:rsid w:val="00EE050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lang w:val="en-US"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10" w:unhideWhenUsed="0" w:qFormat="1"/>
    <w:lsdException w:name="Default Paragraph Fon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Plain Text" w:semiHidden="0" w:qFormat="1"/>
    <w:lsdException w:name="Normal (Web)" w:semiHidden="0" w:qFormat="1"/>
    <w:lsdException w:name="Balloon Text" w:semiHidden="0" w:qFormat="1"/>
    <w:lsdException w:name="Table Grid" w:semiHidden="0" w:uiPriority="5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rFonts w:ascii="Times New Roman" w:eastAsia="宋体" w:hAnsi="Times New Roman" w:cs="Times New Roman"/>
      <w:kern w:val="2"/>
      <w:sz w:val="21"/>
      <w:szCs w:val="24"/>
    </w:rPr>
  </w:style>
  <w:style w:type="paragraph" w:styleId="1">
    <w:name w:val="heading 1"/>
    <w:basedOn w:val="a"/>
    <w:next w:val="a"/>
    <w:uiPriority w:val="9"/>
    <w:qFormat/>
    <w:pPr>
      <w:keepNext/>
      <w:keepLines/>
      <w:spacing w:before="340" w:after="330" w:line="240" w:lineRule="auto"/>
      <w:jc w:val="center"/>
      <w:outlineLvl w:val="0"/>
    </w:pPr>
    <w:rPr>
      <w:rFonts w:eastAsia="黑体"/>
      <w:b/>
      <w:kern w:val="44"/>
      <w:sz w:val="32"/>
    </w:rPr>
  </w:style>
  <w:style w:type="paragraph" w:styleId="2">
    <w:name w:val="heading 2"/>
    <w:basedOn w:val="a"/>
    <w:next w:val="a"/>
    <w:link w:val="2Char"/>
    <w:uiPriority w:val="9"/>
    <w:unhideWhenUsed/>
    <w:qFormat/>
    <w:pPr>
      <w:keepNext/>
      <w:keepLines/>
      <w:adjustRightInd w:val="0"/>
      <w:snapToGrid w:val="0"/>
      <w:spacing w:line="360" w:lineRule="auto"/>
      <w:jc w:val="left"/>
      <w:outlineLvl w:val="1"/>
    </w:pPr>
    <w:rPr>
      <w:b/>
      <w:bCs/>
      <w:sz w:val="28"/>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uiPriority w:val="99"/>
    <w:unhideWhenUsed/>
    <w:qFormat/>
    <w:rPr>
      <w:rFonts w:ascii="宋体" w:hAnsi="Courier New" w:cs="Courier New"/>
      <w:szCs w:val="21"/>
    </w:rPr>
  </w:style>
  <w:style w:type="paragraph" w:styleId="a4">
    <w:name w:val="Balloon Text"/>
    <w:basedOn w:val="a"/>
    <w:link w:val="Char"/>
    <w:uiPriority w:val="99"/>
    <w:unhideWhenUsed/>
    <w:qFormat/>
    <w:rPr>
      <w:rFonts w:asciiTheme="minorHAnsi" w:eastAsiaTheme="minorEastAsia" w:hAnsiTheme="minorHAnsi" w:cstheme="minorBidi"/>
      <w:sz w:val="18"/>
      <w:szCs w:val="18"/>
    </w:rPr>
  </w:style>
  <w:style w:type="paragraph" w:styleId="a5">
    <w:name w:val="footer"/>
    <w:basedOn w:val="a"/>
    <w:link w:val="Char0"/>
    <w:uiPriority w:val="99"/>
    <w:unhideWhenUsed/>
    <w:qFormat/>
    <w:pPr>
      <w:tabs>
        <w:tab w:val="center" w:pos="4153"/>
        <w:tab w:val="right" w:pos="8306"/>
      </w:tabs>
      <w:snapToGrid w:val="0"/>
      <w:jc w:val="left"/>
    </w:pPr>
    <w:rPr>
      <w:rFonts w:asciiTheme="minorHAnsi" w:eastAsiaTheme="minorEastAsia" w:hAnsiTheme="minorHAnsi" w:cstheme="minorBidi"/>
      <w:sz w:val="18"/>
      <w:szCs w:val="18"/>
    </w:rPr>
  </w:style>
  <w:style w:type="paragraph" w:styleId="a6">
    <w:name w:val="header"/>
    <w:basedOn w:val="a"/>
    <w:link w:val="Char1"/>
    <w:uiPriority w:val="99"/>
    <w:unhideWhenUsed/>
    <w:qFormat/>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paragraph" w:styleId="a7">
    <w:name w:val="Subtitle"/>
    <w:basedOn w:val="a"/>
    <w:next w:val="a"/>
    <w:link w:val="Char2"/>
    <w:uiPriority w:val="11"/>
    <w:qFormat/>
    <w:pPr>
      <w:widowControl/>
      <w:jc w:val="left"/>
    </w:pPr>
    <w:rPr>
      <w:rFonts w:asciiTheme="majorHAnsi" w:eastAsiaTheme="majorEastAsia" w:hAnsiTheme="majorHAnsi" w:cstheme="majorBidi"/>
      <w:i/>
      <w:iCs/>
      <w:color w:val="4F81BD" w:themeColor="accent1"/>
      <w:spacing w:val="15"/>
      <w:kern w:val="0"/>
      <w:sz w:val="24"/>
    </w:rPr>
  </w:style>
  <w:style w:type="paragraph" w:styleId="a8">
    <w:name w:val="Normal (Web)"/>
    <w:basedOn w:val="a"/>
    <w:uiPriority w:val="99"/>
    <w:unhideWhenUsed/>
    <w:qFormat/>
    <w:pPr>
      <w:widowControl/>
      <w:spacing w:before="150" w:after="150"/>
      <w:jc w:val="left"/>
    </w:pPr>
    <w:rPr>
      <w:rFonts w:ascii="宋体" w:hAnsi="宋体" w:cs="宋体"/>
      <w:kern w:val="0"/>
      <w:sz w:val="24"/>
    </w:rPr>
  </w:style>
  <w:style w:type="paragraph" w:styleId="a9">
    <w:name w:val="Title"/>
    <w:basedOn w:val="a"/>
    <w:next w:val="a"/>
    <w:link w:val="Char3"/>
    <w:uiPriority w:val="10"/>
    <w:qFormat/>
    <w:pPr>
      <w:widowControl/>
      <w:pBdr>
        <w:bottom w:val="single" w:sz="8" w:space="4" w:color="4F81BD" w:themeColor="accent1"/>
      </w:pBdr>
      <w:spacing w:after="300"/>
      <w:contextualSpacing/>
      <w:jc w:val="left"/>
    </w:pPr>
    <w:rPr>
      <w:rFonts w:asciiTheme="majorHAnsi" w:eastAsiaTheme="majorEastAsia" w:hAnsiTheme="majorHAnsi" w:cstheme="majorBidi"/>
      <w:color w:val="17365D" w:themeColor="text2" w:themeShade="BF"/>
      <w:spacing w:val="5"/>
      <w:kern w:val="28"/>
      <w:sz w:val="52"/>
      <w:szCs w:val="52"/>
    </w:rPr>
  </w:style>
  <w:style w:type="character" w:styleId="aa">
    <w:name w:val="Strong"/>
    <w:uiPriority w:val="22"/>
    <w:qFormat/>
    <w:rPr>
      <w:b/>
      <w:bCs/>
    </w:rPr>
  </w:style>
  <w:style w:type="character" w:customStyle="1" w:styleId="Char1">
    <w:name w:val="页眉 Char"/>
    <w:basedOn w:val="a0"/>
    <w:link w:val="a6"/>
    <w:uiPriority w:val="99"/>
    <w:qFormat/>
    <w:rPr>
      <w:sz w:val="18"/>
      <w:szCs w:val="18"/>
    </w:rPr>
  </w:style>
  <w:style w:type="character" w:customStyle="1" w:styleId="Char0">
    <w:name w:val="页脚 Char"/>
    <w:basedOn w:val="a0"/>
    <w:link w:val="a5"/>
    <w:uiPriority w:val="99"/>
    <w:qFormat/>
    <w:rPr>
      <w:sz w:val="18"/>
      <w:szCs w:val="18"/>
    </w:rPr>
  </w:style>
  <w:style w:type="character" w:customStyle="1" w:styleId="10">
    <w:name w:val="占位符文本1"/>
    <w:basedOn w:val="a0"/>
    <w:uiPriority w:val="99"/>
    <w:semiHidden/>
    <w:qFormat/>
    <w:rPr>
      <w:color w:val="808080"/>
    </w:rPr>
  </w:style>
  <w:style w:type="character" w:customStyle="1" w:styleId="Char">
    <w:name w:val="批注框文本 Char"/>
    <w:basedOn w:val="a0"/>
    <w:link w:val="a4"/>
    <w:uiPriority w:val="99"/>
    <w:semiHidden/>
    <w:qFormat/>
    <w:rPr>
      <w:sz w:val="18"/>
      <w:szCs w:val="18"/>
    </w:rPr>
  </w:style>
  <w:style w:type="paragraph" w:customStyle="1" w:styleId="11">
    <w:name w:val="无间隔1"/>
    <w:link w:val="Char4"/>
    <w:uiPriority w:val="1"/>
    <w:qFormat/>
    <w:rPr>
      <w:sz w:val="22"/>
      <w:szCs w:val="22"/>
    </w:rPr>
  </w:style>
  <w:style w:type="character" w:customStyle="1" w:styleId="Char4">
    <w:name w:val="无间隔 Char"/>
    <w:basedOn w:val="a0"/>
    <w:link w:val="11"/>
    <w:uiPriority w:val="1"/>
    <w:qFormat/>
    <w:rPr>
      <w:kern w:val="0"/>
      <w:sz w:val="22"/>
    </w:rPr>
  </w:style>
  <w:style w:type="character" w:customStyle="1" w:styleId="Char3">
    <w:name w:val="标题 Char"/>
    <w:basedOn w:val="a0"/>
    <w:link w:val="a9"/>
    <w:uiPriority w:val="10"/>
    <w:qFormat/>
    <w:rPr>
      <w:rFonts w:asciiTheme="majorHAnsi" w:eastAsiaTheme="majorEastAsia" w:hAnsiTheme="majorHAnsi" w:cstheme="majorBidi"/>
      <w:color w:val="17365D" w:themeColor="text2" w:themeShade="BF"/>
      <w:spacing w:val="5"/>
      <w:kern w:val="28"/>
      <w:sz w:val="52"/>
      <w:szCs w:val="52"/>
    </w:rPr>
  </w:style>
  <w:style w:type="character" w:customStyle="1" w:styleId="Char2">
    <w:name w:val="副标题 Char"/>
    <w:basedOn w:val="a0"/>
    <w:link w:val="a7"/>
    <w:uiPriority w:val="11"/>
    <w:qFormat/>
    <w:rPr>
      <w:rFonts w:asciiTheme="majorHAnsi" w:eastAsiaTheme="majorEastAsia" w:hAnsiTheme="majorHAnsi" w:cstheme="majorBidi"/>
      <w:i/>
      <w:iCs/>
      <w:color w:val="4F81BD" w:themeColor="accent1"/>
      <w:spacing w:val="15"/>
      <w:kern w:val="0"/>
      <w:sz w:val="24"/>
      <w:szCs w:val="24"/>
    </w:rPr>
  </w:style>
  <w:style w:type="paragraph" w:customStyle="1" w:styleId="12">
    <w:name w:val="列出段落1"/>
    <w:basedOn w:val="a"/>
    <w:uiPriority w:val="34"/>
    <w:qFormat/>
    <w:pPr>
      <w:ind w:firstLineChars="200" w:firstLine="420"/>
    </w:pPr>
  </w:style>
  <w:style w:type="character" w:customStyle="1" w:styleId="2Char">
    <w:name w:val="标题 2 Char"/>
    <w:basedOn w:val="a0"/>
    <w:link w:val="2"/>
    <w:uiPriority w:val="9"/>
    <w:qFormat/>
    <w:rPr>
      <w:rFonts w:ascii="Times New Roman" w:eastAsia="宋体" w:hAnsi="Times New Roman" w:cs="Times New Roman"/>
      <w:b/>
      <w:bCs/>
      <w:sz w:val="28"/>
      <w:szCs w:val="3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lang w:val="en-US"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10" w:unhideWhenUsed="0" w:qFormat="1"/>
    <w:lsdException w:name="Default Paragraph Fon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Plain Text" w:semiHidden="0" w:qFormat="1"/>
    <w:lsdException w:name="Normal (Web)" w:semiHidden="0" w:qFormat="1"/>
    <w:lsdException w:name="Balloon Text" w:semiHidden="0" w:qFormat="1"/>
    <w:lsdException w:name="Table Grid" w:semiHidden="0" w:uiPriority="5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rFonts w:ascii="Times New Roman" w:eastAsia="宋体" w:hAnsi="Times New Roman" w:cs="Times New Roman"/>
      <w:kern w:val="2"/>
      <w:sz w:val="21"/>
      <w:szCs w:val="24"/>
    </w:rPr>
  </w:style>
  <w:style w:type="paragraph" w:styleId="1">
    <w:name w:val="heading 1"/>
    <w:basedOn w:val="a"/>
    <w:next w:val="a"/>
    <w:uiPriority w:val="9"/>
    <w:qFormat/>
    <w:pPr>
      <w:keepNext/>
      <w:keepLines/>
      <w:spacing w:before="340" w:after="330" w:line="240" w:lineRule="auto"/>
      <w:jc w:val="center"/>
      <w:outlineLvl w:val="0"/>
    </w:pPr>
    <w:rPr>
      <w:rFonts w:eastAsia="黑体"/>
      <w:b/>
      <w:kern w:val="44"/>
      <w:sz w:val="32"/>
    </w:rPr>
  </w:style>
  <w:style w:type="paragraph" w:styleId="2">
    <w:name w:val="heading 2"/>
    <w:basedOn w:val="a"/>
    <w:next w:val="a"/>
    <w:link w:val="2Char"/>
    <w:uiPriority w:val="9"/>
    <w:unhideWhenUsed/>
    <w:qFormat/>
    <w:pPr>
      <w:keepNext/>
      <w:keepLines/>
      <w:adjustRightInd w:val="0"/>
      <w:snapToGrid w:val="0"/>
      <w:spacing w:line="360" w:lineRule="auto"/>
      <w:jc w:val="left"/>
      <w:outlineLvl w:val="1"/>
    </w:pPr>
    <w:rPr>
      <w:b/>
      <w:bCs/>
      <w:sz w:val="28"/>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uiPriority w:val="99"/>
    <w:unhideWhenUsed/>
    <w:qFormat/>
    <w:rPr>
      <w:rFonts w:ascii="宋体" w:hAnsi="Courier New" w:cs="Courier New"/>
      <w:szCs w:val="21"/>
    </w:rPr>
  </w:style>
  <w:style w:type="paragraph" w:styleId="a4">
    <w:name w:val="Balloon Text"/>
    <w:basedOn w:val="a"/>
    <w:link w:val="Char"/>
    <w:uiPriority w:val="99"/>
    <w:unhideWhenUsed/>
    <w:qFormat/>
    <w:rPr>
      <w:rFonts w:asciiTheme="minorHAnsi" w:eastAsiaTheme="minorEastAsia" w:hAnsiTheme="minorHAnsi" w:cstheme="minorBidi"/>
      <w:sz w:val="18"/>
      <w:szCs w:val="18"/>
    </w:rPr>
  </w:style>
  <w:style w:type="paragraph" w:styleId="a5">
    <w:name w:val="footer"/>
    <w:basedOn w:val="a"/>
    <w:link w:val="Char0"/>
    <w:uiPriority w:val="99"/>
    <w:unhideWhenUsed/>
    <w:qFormat/>
    <w:pPr>
      <w:tabs>
        <w:tab w:val="center" w:pos="4153"/>
        <w:tab w:val="right" w:pos="8306"/>
      </w:tabs>
      <w:snapToGrid w:val="0"/>
      <w:jc w:val="left"/>
    </w:pPr>
    <w:rPr>
      <w:rFonts w:asciiTheme="minorHAnsi" w:eastAsiaTheme="minorEastAsia" w:hAnsiTheme="minorHAnsi" w:cstheme="minorBidi"/>
      <w:sz w:val="18"/>
      <w:szCs w:val="18"/>
    </w:rPr>
  </w:style>
  <w:style w:type="paragraph" w:styleId="a6">
    <w:name w:val="header"/>
    <w:basedOn w:val="a"/>
    <w:link w:val="Char1"/>
    <w:uiPriority w:val="99"/>
    <w:unhideWhenUsed/>
    <w:qFormat/>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paragraph" w:styleId="a7">
    <w:name w:val="Subtitle"/>
    <w:basedOn w:val="a"/>
    <w:next w:val="a"/>
    <w:link w:val="Char2"/>
    <w:uiPriority w:val="11"/>
    <w:qFormat/>
    <w:pPr>
      <w:widowControl/>
      <w:jc w:val="left"/>
    </w:pPr>
    <w:rPr>
      <w:rFonts w:asciiTheme="majorHAnsi" w:eastAsiaTheme="majorEastAsia" w:hAnsiTheme="majorHAnsi" w:cstheme="majorBidi"/>
      <w:i/>
      <w:iCs/>
      <w:color w:val="4F81BD" w:themeColor="accent1"/>
      <w:spacing w:val="15"/>
      <w:kern w:val="0"/>
      <w:sz w:val="24"/>
    </w:rPr>
  </w:style>
  <w:style w:type="paragraph" w:styleId="a8">
    <w:name w:val="Normal (Web)"/>
    <w:basedOn w:val="a"/>
    <w:uiPriority w:val="99"/>
    <w:unhideWhenUsed/>
    <w:qFormat/>
    <w:pPr>
      <w:widowControl/>
      <w:spacing w:before="150" w:after="150"/>
      <w:jc w:val="left"/>
    </w:pPr>
    <w:rPr>
      <w:rFonts w:ascii="宋体" w:hAnsi="宋体" w:cs="宋体"/>
      <w:kern w:val="0"/>
      <w:sz w:val="24"/>
    </w:rPr>
  </w:style>
  <w:style w:type="paragraph" w:styleId="a9">
    <w:name w:val="Title"/>
    <w:basedOn w:val="a"/>
    <w:next w:val="a"/>
    <w:link w:val="Char3"/>
    <w:uiPriority w:val="10"/>
    <w:qFormat/>
    <w:pPr>
      <w:widowControl/>
      <w:pBdr>
        <w:bottom w:val="single" w:sz="8" w:space="4" w:color="4F81BD" w:themeColor="accent1"/>
      </w:pBdr>
      <w:spacing w:after="300"/>
      <w:contextualSpacing/>
      <w:jc w:val="left"/>
    </w:pPr>
    <w:rPr>
      <w:rFonts w:asciiTheme="majorHAnsi" w:eastAsiaTheme="majorEastAsia" w:hAnsiTheme="majorHAnsi" w:cstheme="majorBidi"/>
      <w:color w:val="17365D" w:themeColor="text2" w:themeShade="BF"/>
      <w:spacing w:val="5"/>
      <w:kern w:val="28"/>
      <w:sz w:val="52"/>
      <w:szCs w:val="52"/>
    </w:rPr>
  </w:style>
  <w:style w:type="character" w:styleId="aa">
    <w:name w:val="Strong"/>
    <w:uiPriority w:val="22"/>
    <w:qFormat/>
    <w:rPr>
      <w:b/>
      <w:bCs/>
    </w:rPr>
  </w:style>
  <w:style w:type="character" w:customStyle="1" w:styleId="Char1">
    <w:name w:val="页眉 Char"/>
    <w:basedOn w:val="a0"/>
    <w:link w:val="a6"/>
    <w:uiPriority w:val="99"/>
    <w:qFormat/>
    <w:rPr>
      <w:sz w:val="18"/>
      <w:szCs w:val="18"/>
    </w:rPr>
  </w:style>
  <w:style w:type="character" w:customStyle="1" w:styleId="Char0">
    <w:name w:val="页脚 Char"/>
    <w:basedOn w:val="a0"/>
    <w:link w:val="a5"/>
    <w:uiPriority w:val="99"/>
    <w:qFormat/>
    <w:rPr>
      <w:sz w:val="18"/>
      <w:szCs w:val="18"/>
    </w:rPr>
  </w:style>
  <w:style w:type="character" w:customStyle="1" w:styleId="10">
    <w:name w:val="占位符文本1"/>
    <w:basedOn w:val="a0"/>
    <w:uiPriority w:val="99"/>
    <w:semiHidden/>
    <w:qFormat/>
    <w:rPr>
      <w:color w:val="808080"/>
    </w:rPr>
  </w:style>
  <w:style w:type="character" w:customStyle="1" w:styleId="Char">
    <w:name w:val="批注框文本 Char"/>
    <w:basedOn w:val="a0"/>
    <w:link w:val="a4"/>
    <w:uiPriority w:val="99"/>
    <w:semiHidden/>
    <w:qFormat/>
    <w:rPr>
      <w:sz w:val="18"/>
      <w:szCs w:val="18"/>
    </w:rPr>
  </w:style>
  <w:style w:type="paragraph" w:customStyle="1" w:styleId="11">
    <w:name w:val="无间隔1"/>
    <w:link w:val="Char4"/>
    <w:uiPriority w:val="1"/>
    <w:qFormat/>
    <w:rPr>
      <w:sz w:val="22"/>
      <w:szCs w:val="22"/>
    </w:rPr>
  </w:style>
  <w:style w:type="character" w:customStyle="1" w:styleId="Char4">
    <w:name w:val="无间隔 Char"/>
    <w:basedOn w:val="a0"/>
    <w:link w:val="11"/>
    <w:uiPriority w:val="1"/>
    <w:qFormat/>
    <w:rPr>
      <w:kern w:val="0"/>
      <w:sz w:val="22"/>
    </w:rPr>
  </w:style>
  <w:style w:type="character" w:customStyle="1" w:styleId="Char3">
    <w:name w:val="标题 Char"/>
    <w:basedOn w:val="a0"/>
    <w:link w:val="a9"/>
    <w:uiPriority w:val="10"/>
    <w:qFormat/>
    <w:rPr>
      <w:rFonts w:asciiTheme="majorHAnsi" w:eastAsiaTheme="majorEastAsia" w:hAnsiTheme="majorHAnsi" w:cstheme="majorBidi"/>
      <w:color w:val="17365D" w:themeColor="text2" w:themeShade="BF"/>
      <w:spacing w:val="5"/>
      <w:kern w:val="28"/>
      <w:sz w:val="52"/>
      <w:szCs w:val="52"/>
    </w:rPr>
  </w:style>
  <w:style w:type="character" w:customStyle="1" w:styleId="Char2">
    <w:name w:val="副标题 Char"/>
    <w:basedOn w:val="a0"/>
    <w:link w:val="a7"/>
    <w:uiPriority w:val="11"/>
    <w:qFormat/>
    <w:rPr>
      <w:rFonts w:asciiTheme="majorHAnsi" w:eastAsiaTheme="majorEastAsia" w:hAnsiTheme="majorHAnsi" w:cstheme="majorBidi"/>
      <w:i/>
      <w:iCs/>
      <w:color w:val="4F81BD" w:themeColor="accent1"/>
      <w:spacing w:val="15"/>
      <w:kern w:val="0"/>
      <w:sz w:val="24"/>
      <w:szCs w:val="24"/>
    </w:rPr>
  </w:style>
  <w:style w:type="paragraph" w:customStyle="1" w:styleId="12">
    <w:name w:val="列出段落1"/>
    <w:basedOn w:val="a"/>
    <w:uiPriority w:val="34"/>
    <w:qFormat/>
    <w:pPr>
      <w:ind w:firstLineChars="200" w:firstLine="420"/>
    </w:pPr>
  </w:style>
  <w:style w:type="character" w:customStyle="1" w:styleId="2Char">
    <w:name w:val="标题 2 Char"/>
    <w:basedOn w:val="a0"/>
    <w:link w:val="2"/>
    <w:uiPriority w:val="9"/>
    <w:qFormat/>
    <w:rPr>
      <w:rFonts w:ascii="Times New Roman" w:eastAsia="宋体" w:hAnsi="Times New Roman" w:cs="Times New Roman"/>
      <w:b/>
      <w:bCs/>
      <w:sz w:val="28"/>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numbering" Target="numbering.xml"/><Relationship Id="rId21" Type="http://schemas.openxmlformats.org/officeDocument/2006/relationships/image" Target="media/image12.png"/><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fontTable" Target="fontTable.xml"/><Relationship Id="rId5" Type="http://schemas.microsoft.com/office/2007/relationships/stylesWithEffects" Target="stylesWithEffects.xml"/><Relationship Id="rId15" Type="http://schemas.openxmlformats.org/officeDocument/2006/relationships/image" Target="media/image6.png"/><Relationship Id="rId23" Type="http://schemas.openxmlformats.org/officeDocument/2006/relationships/header" Target="header1.xml"/><Relationship Id="rId10" Type="http://schemas.openxmlformats.org/officeDocument/2006/relationships/image" Target="media/image1.png"/><Relationship Id="rId19" Type="http://schemas.openxmlformats.org/officeDocument/2006/relationships/image" Target="media/image10.png"/><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png"/></Relationships>
</file>

<file path=word/_rels/header1.xml.rels><?xml version="1.0" encoding="UTF-8" standalone="yes"?>
<Relationships xmlns="http://schemas.openxmlformats.org/package/2006/relationships"><Relationship Id="rId1" Type="http://schemas.openxmlformats.org/officeDocument/2006/relationships/image" Target="media/image1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BA83B2D-0E8C-494F-A114-A0966657CA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455</Words>
  <Characters>2600</Characters>
  <Application>Microsoft Office Word</Application>
  <DocSecurity>0</DocSecurity>
  <Lines>21</Lines>
  <Paragraphs>6</Paragraphs>
  <ScaleCrop>false</ScaleCrop>
  <Company>China</Company>
  <LinksUpToDate>false</LinksUpToDate>
  <CharactersWithSpaces>3049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User</cp:lastModifiedBy>
  <cp:revision>5</cp:revision>
  <dcterms:created xsi:type="dcterms:W3CDTF">2017-06-26T01:56:00Z</dcterms:created>
  <dcterms:modified xsi:type="dcterms:W3CDTF">2020-03-03T07:12:00Z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2052-10.1.0.7400</vt:lpwstr>
  </property>
  <property fmtid="{D5CDD505-2E9C-101B-9397-08002B2CF9AE}" pid="3" name="所有者">
    <vt:lpwstr>北京今日学易科技有限公司</vt:lpwstr>
  </property>
  <property fmtid="{D5CDD505-2E9C-101B-9397-08002B2CF9AE}" pid="4" name="来源">
    <vt:lpwstr>学科网(Zxxk.Com)</vt:lpwstr>
  </property>
  <property fmtid="{D5CDD505-2E9C-101B-9397-08002B2CF9AE}" pid="5" name="网址">
    <vt:lpwstr>http://www.zxxk.com</vt:lpwstr>
  </property>
</Properties>
</file>